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513" w:rsidRPr="00016513" w:rsidRDefault="00016513" w:rsidP="00016513">
      <w:pPr>
        <w:shd w:val="clear" w:color="auto" w:fill="FFFFFF"/>
        <w:spacing w:after="255" w:line="300" w:lineRule="atLeast"/>
        <w:outlineLvl w:val="1"/>
        <w:rPr>
          <w:rFonts w:ascii="Arial" w:eastAsia="Times New Roman" w:hAnsi="Arial" w:cs="Arial"/>
          <w:b/>
          <w:bCs/>
          <w:color w:val="4D4D4D"/>
          <w:sz w:val="27"/>
          <w:szCs w:val="27"/>
          <w:lang w:eastAsia="ru-RU"/>
        </w:rPr>
      </w:pPr>
      <w:r w:rsidRPr="00016513">
        <w:rPr>
          <w:rFonts w:ascii="Arial" w:eastAsia="Times New Roman" w:hAnsi="Arial" w:cs="Arial"/>
          <w:b/>
          <w:bCs/>
          <w:color w:val="4D4D4D"/>
          <w:sz w:val="27"/>
          <w:szCs w:val="27"/>
          <w:lang w:eastAsia="ru-RU"/>
        </w:rPr>
        <w:t xml:space="preserve">Методические рекомендации по основным направлениям </w:t>
      </w:r>
      <w:proofErr w:type="gramStart"/>
      <w:r w:rsidRPr="00016513">
        <w:rPr>
          <w:rFonts w:ascii="Arial" w:eastAsia="Times New Roman" w:hAnsi="Arial" w:cs="Arial"/>
          <w:b/>
          <w:bCs/>
          <w:color w:val="4D4D4D"/>
          <w:sz w:val="27"/>
          <w:szCs w:val="27"/>
          <w:lang w:eastAsia="ru-RU"/>
        </w:rPr>
        <w:t>взаимодействия органов государственной власти субъектов Российской Федерации</w:t>
      </w:r>
      <w:proofErr w:type="gramEnd"/>
      <w:r w:rsidRPr="00016513">
        <w:rPr>
          <w:rFonts w:ascii="Arial" w:eastAsia="Times New Roman" w:hAnsi="Arial" w:cs="Arial"/>
          <w:b/>
          <w:bCs/>
          <w:color w:val="4D4D4D"/>
          <w:sz w:val="27"/>
          <w:szCs w:val="27"/>
          <w:lang w:eastAsia="ru-RU"/>
        </w:rPr>
        <w:t xml:space="preserve"> и органов местного самоуправления, уполномоченных в сфере государственной национальной политики, с религиозными объединениями (утв. приказом Федерального агентства по делам национальностей от 14 октября 2022 г. N 164)</w:t>
      </w:r>
    </w:p>
    <w:p w:rsidR="00016513" w:rsidRPr="00016513" w:rsidRDefault="00016513" w:rsidP="00016513">
      <w:pPr>
        <w:shd w:val="clear" w:color="auto" w:fill="FFFFFF"/>
        <w:spacing w:after="180" w:line="240" w:lineRule="auto"/>
        <w:rPr>
          <w:rFonts w:ascii="Arial" w:eastAsia="Times New Roman" w:hAnsi="Arial" w:cs="Arial"/>
          <w:color w:val="333333"/>
          <w:sz w:val="21"/>
          <w:szCs w:val="21"/>
          <w:lang w:eastAsia="ru-RU"/>
        </w:rPr>
      </w:pPr>
      <w:r w:rsidRPr="00016513">
        <w:rPr>
          <w:rFonts w:ascii="Arial" w:eastAsia="Times New Roman" w:hAnsi="Arial" w:cs="Arial"/>
          <w:color w:val="333333"/>
          <w:sz w:val="21"/>
          <w:szCs w:val="21"/>
          <w:lang w:eastAsia="ru-RU"/>
        </w:rPr>
        <w:t>5 декабря 2022</w:t>
      </w:r>
    </w:p>
    <w:p w:rsidR="00016513" w:rsidRPr="00016513" w:rsidRDefault="00016513" w:rsidP="00016513">
      <w:pPr>
        <w:shd w:val="clear" w:color="auto" w:fill="FFFFFF"/>
        <w:spacing w:after="255" w:line="270" w:lineRule="atLeast"/>
        <w:outlineLvl w:val="2"/>
        <w:rPr>
          <w:rFonts w:ascii="Arial" w:eastAsia="Times New Roman" w:hAnsi="Arial" w:cs="Arial"/>
          <w:b/>
          <w:bCs/>
          <w:color w:val="333333"/>
          <w:sz w:val="26"/>
          <w:szCs w:val="26"/>
          <w:lang w:eastAsia="ru-RU"/>
        </w:rPr>
      </w:pPr>
      <w:bookmarkStart w:id="0" w:name="0"/>
      <w:bookmarkEnd w:id="0"/>
      <w:r w:rsidRPr="00016513">
        <w:rPr>
          <w:rFonts w:ascii="Arial" w:eastAsia="Times New Roman" w:hAnsi="Arial" w:cs="Arial"/>
          <w:b/>
          <w:bCs/>
          <w:color w:val="333333"/>
          <w:sz w:val="26"/>
          <w:szCs w:val="26"/>
          <w:lang w:eastAsia="ru-RU"/>
        </w:rPr>
        <w:t>I. Общие положения</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 xml:space="preserve">1.1. </w:t>
      </w:r>
      <w:proofErr w:type="gramStart"/>
      <w:r w:rsidRPr="00016513">
        <w:rPr>
          <w:rFonts w:ascii="Arial" w:eastAsia="Times New Roman" w:hAnsi="Arial" w:cs="Arial"/>
          <w:color w:val="333333"/>
          <w:sz w:val="23"/>
          <w:szCs w:val="23"/>
          <w:lang w:eastAsia="ru-RU"/>
        </w:rPr>
        <w:t>Методические рекомендации по основным направлениям взаимодействия органов государственной власти субъектов Российской Федерации и органов местного самоуправления, уполномоченных в сфере государственной национальной политики, с религиозными объединениями (далее - Методические рекомендации, рекомендации) подготовлены Федеральным агентством по делам национальностей для органов государственной власти субъектов Российской Федерации и органов местного самоуправления, уполномоченных в сфере государственной национальной политики (далее - органы государственной власти и органы местного самоуправления</w:t>
      </w:r>
      <w:proofErr w:type="gramEnd"/>
      <w:r w:rsidRPr="00016513">
        <w:rPr>
          <w:rFonts w:ascii="Arial" w:eastAsia="Times New Roman" w:hAnsi="Arial" w:cs="Arial"/>
          <w:color w:val="333333"/>
          <w:sz w:val="23"/>
          <w:szCs w:val="23"/>
          <w:lang w:eastAsia="ru-RU"/>
        </w:rPr>
        <w:t>), в соответствии с пунктом 5.11 Положения о Федеральном агентстве по делам национальностей, утвержденного постановлением Правительства Российской Федерации от 18 апреля 2015 г. N 368, в целях руководства при осуществлении ими взаимодействия с религиозными объединениями.</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1.2. Рекомендации подготовлены с учетом практики, сложившейся в органах государственной власти по осуществлению такого взаимодействия, и направлены на обеспечение единых подходов к вопросам защиты права на свободу совести и свободу вероисповедания и вопросам деятельности религиозных объединений.</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1.3. В настоящих Методических рекомендациях используются следующие понятия:</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 xml:space="preserve">религиозное объединение в Российской Федерации - добровольное объединение граждан Российской Федерации, иных лиц, постоянно и на законных </w:t>
      </w:r>
      <w:proofErr w:type="gramStart"/>
      <w:r w:rsidRPr="00016513">
        <w:rPr>
          <w:rFonts w:ascii="Arial" w:eastAsia="Times New Roman" w:hAnsi="Arial" w:cs="Arial"/>
          <w:color w:val="333333"/>
          <w:sz w:val="23"/>
          <w:szCs w:val="23"/>
          <w:lang w:eastAsia="ru-RU"/>
        </w:rPr>
        <w:t>основаниях</w:t>
      </w:r>
      <w:proofErr w:type="gramEnd"/>
      <w:r w:rsidRPr="00016513">
        <w:rPr>
          <w:rFonts w:ascii="Arial" w:eastAsia="Times New Roman" w:hAnsi="Arial" w:cs="Arial"/>
          <w:color w:val="333333"/>
          <w:sz w:val="23"/>
          <w:szCs w:val="23"/>
          <w:lang w:eastAsia="ru-RU"/>
        </w:rPr>
        <w:t xml:space="preserve"> проживающих на территории Российской Федерации, образованное в целях совместного исповедания и распространения веры и обладающее соответствующими этой цели признаками (вероисповедание; совершение богослужений, других религиозных обрядов и церемоний; обучение религии и религиозное воспитание своих последователей);</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 xml:space="preserve">религиозная организация - добровольное объединение граждан Российской Федерации, иных лиц, постоянно и на законных </w:t>
      </w:r>
      <w:proofErr w:type="gramStart"/>
      <w:r w:rsidRPr="00016513">
        <w:rPr>
          <w:rFonts w:ascii="Arial" w:eastAsia="Times New Roman" w:hAnsi="Arial" w:cs="Arial"/>
          <w:color w:val="333333"/>
          <w:sz w:val="23"/>
          <w:szCs w:val="23"/>
          <w:lang w:eastAsia="ru-RU"/>
        </w:rPr>
        <w:t>основаниях</w:t>
      </w:r>
      <w:proofErr w:type="gramEnd"/>
      <w:r w:rsidRPr="00016513">
        <w:rPr>
          <w:rFonts w:ascii="Arial" w:eastAsia="Times New Roman" w:hAnsi="Arial" w:cs="Arial"/>
          <w:color w:val="333333"/>
          <w:sz w:val="23"/>
          <w:szCs w:val="23"/>
          <w:lang w:eastAsia="ru-RU"/>
        </w:rPr>
        <w:t xml:space="preserve">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религиозная группа - добровольное объединение граждан, образованное в целях совместного исповедания и распространения веры, осуществляющее деятельность без государственной регистрации и приобретения правоспособности юридического лица.</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 xml:space="preserve">1.4. </w:t>
      </w:r>
      <w:proofErr w:type="gramStart"/>
      <w:r w:rsidRPr="00016513">
        <w:rPr>
          <w:rFonts w:ascii="Arial" w:eastAsia="Times New Roman" w:hAnsi="Arial" w:cs="Arial"/>
          <w:color w:val="333333"/>
          <w:sz w:val="23"/>
          <w:szCs w:val="23"/>
          <w:lang w:eastAsia="ru-RU"/>
        </w:rPr>
        <w:t xml:space="preserve">Деятельность органов государственной власти и органов местного самоуправления при осуществлении полномочий по взаимодействию с религиозными </w:t>
      </w:r>
      <w:r w:rsidRPr="00016513">
        <w:rPr>
          <w:rFonts w:ascii="Arial" w:eastAsia="Times New Roman" w:hAnsi="Arial" w:cs="Arial"/>
          <w:color w:val="333333"/>
          <w:sz w:val="23"/>
          <w:szCs w:val="23"/>
          <w:lang w:eastAsia="ru-RU"/>
        </w:rPr>
        <w:lastRenderedPageBreak/>
        <w:t>объединениями основывается на положениях Конституции Российской Федерации, Гражданского кодекса Российской Федерации, 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N 1666 (далее - Стратегия государственной национальной политики), Стратегии национальной безопасности Российской Федерации, утвержденной</w:t>
      </w:r>
      <w:proofErr w:type="gramEnd"/>
      <w:r w:rsidRPr="00016513">
        <w:rPr>
          <w:rFonts w:ascii="Arial" w:eastAsia="Times New Roman" w:hAnsi="Arial" w:cs="Arial"/>
          <w:color w:val="333333"/>
          <w:sz w:val="23"/>
          <w:szCs w:val="23"/>
          <w:lang w:eastAsia="ru-RU"/>
        </w:rPr>
        <w:t xml:space="preserve"> </w:t>
      </w:r>
      <w:proofErr w:type="gramStart"/>
      <w:r w:rsidRPr="00016513">
        <w:rPr>
          <w:rFonts w:ascii="Arial" w:eastAsia="Times New Roman" w:hAnsi="Arial" w:cs="Arial"/>
          <w:color w:val="333333"/>
          <w:sz w:val="23"/>
          <w:szCs w:val="23"/>
          <w:lang w:eastAsia="ru-RU"/>
        </w:rPr>
        <w:t>Указом Президента Российской Федерации от 2 июля 2021 г. N 400, Указа Президента Российской Федерации от 7 мая 2018 г. N 204 "О национальных целях и стратегических задачах развития Российской Федерации на период до 2024 года", Федеральных законов Российской Федерации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w:t>
      </w:r>
      <w:proofErr w:type="gramEnd"/>
      <w:r w:rsidRPr="00016513">
        <w:rPr>
          <w:rFonts w:ascii="Arial" w:eastAsia="Times New Roman" w:hAnsi="Arial" w:cs="Arial"/>
          <w:color w:val="333333"/>
          <w:sz w:val="23"/>
          <w:szCs w:val="23"/>
          <w:lang w:eastAsia="ru-RU"/>
        </w:rPr>
        <w:t xml:space="preserve"> </w:t>
      </w:r>
      <w:proofErr w:type="gramStart"/>
      <w:r w:rsidRPr="00016513">
        <w:rPr>
          <w:rFonts w:ascii="Arial" w:eastAsia="Times New Roman" w:hAnsi="Arial" w:cs="Arial"/>
          <w:color w:val="333333"/>
          <w:sz w:val="23"/>
          <w:szCs w:val="23"/>
          <w:lang w:eastAsia="ru-RU"/>
        </w:rPr>
        <w:t>Федерации", от 21 декабря 2021 г. N 414-ФЗ "Об общих принципах организации публичной власти в субъектах Российской Федерации", от 6 октября 2003 г. N 131-ФЗ "Об общих принципах организации местного самоуправления в Российской Федерации" и от 26 сентября 1997 г. N 125-ФЗ "О свободе совести и о религиозных объединениях", иных нормативных правовых актах по вопросам защиты права на свободу совести</w:t>
      </w:r>
      <w:proofErr w:type="gramEnd"/>
      <w:r w:rsidRPr="00016513">
        <w:rPr>
          <w:rFonts w:ascii="Arial" w:eastAsia="Times New Roman" w:hAnsi="Arial" w:cs="Arial"/>
          <w:color w:val="333333"/>
          <w:sz w:val="23"/>
          <w:szCs w:val="23"/>
          <w:lang w:eastAsia="ru-RU"/>
        </w:rPr>
        <w:t xml:space="preserve"> и свободу вероисповедания и по вопросам деятельности религиозных объединений.</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При взаимодействии с религиозными объединениями органам государственной власти, уполномоченным в сфере государственной национальной политики, рекомендуется руководствоваться:</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proofErr w:type="gramStart"/>
      <w:r w:rsidRPr="00016513">
        <w:rPr>
          <w:rFonts w:ascii="Arial" w:eastAsia="Times New Roman" w:hAnsi="Arial" w:cs="Arial"/>
          <w:color w:val="333333"/>
          <w:sz w:val="23"/>
          <w:szCs w:val="23"/>
          <w:lang w:eastAsia="ru-RU"/>
        </w:rPr>
        <w:t>методическими рекомендациями для органов государственной власти субъектов Российской Федерации и органов местного самоуправления по актуальным вопросам реализации государственной национальной политики, содействия социальной и культурной адаптации и интеграции иностранных граждан в Российской Федерации, а также профилактике экстремизма с примерными алгоритмами действий по ликвидации конфликтных ситуаций и их последствий, утвержденными приказом ФАДН России от 6 августа 2020 г. N 114;</w:t>
      </w:r>
      <w:proofErr w:type="gramEnd"/>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методическими рекомендациями для органов государственной власти субъектов Российской Федерации "О социальной и культурной адаптации и интеграции иностранных граждан в Российской Федерации", утвержденными приказом ФАДН России от 17 ноября 2020 г. N 142;</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 xml:space="preserve">методическими рекомендациями для органов государственной власти субъектов Российской Федерации и органов местного самоуправления </w:t>
      </w:r>
      <w:proofErr w:type="gramStart"/>
      <w:r w:rsidRPr="00016513">
        <w:rPr>
          <w:rFonts w:ascii="Arial" w:eastAsia="Times New Roman" w:hAnsi="Arial" w:cs="Arial"/>
          <w:color w:val="333333"/>
          <w:sz w:val="23"/>
          <w:szCs w:val="23"/>
          <w:lang w:eastAsia="ru-RU"/>
        </w:rPr>
        <w:t>по проведению профилактической работы в среде мигрантов из Центрально-Азиатского региона с привлечением к ней представителей</w:t>
      </w:r>
      <w:proofErr w:type="gramEnd"/>
      <w:r w:rsidRPr="00016513">
        <w:rPr>
          <w:rFonts w:ascii="Arial" w:eastAsia="Times New Roman" w:hAnsi="Arial" w:cs="Arial"/>
          <w:color w:val="333333"/>
          <w:sz w:val="23"/>
          <w:szCs w:val="23"/>
          <w:lang w:eastAsia="ru-RU"/>
        </w:rPr>
        <w:t xml:space="preserve"> национальных общественных организаций народов Центральной Азии и мусульманского духовенства, утвержденными приказом ФАДН России от 22 марта 2021 г. № 24;</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методическими рекомендациями для органов государственной власти субъектов Российской Федерации и органов местного самоуправления по основным направлениям профилактики экстремизма среди иностранных граждан, утвержденными приказом ФАДН России от 25 октября 2021 г. N 134;</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рекомендациями по итогам Всероссийского семинара-совещания с представителями органов исполнительной власти субъектов Российской Федерации по вопросам реализации государственной национальной политики от 30 ноября 2020 г., направленными в субъекты Российской Федерации письмом ФАДН России от 18 января 2021 г. N 122-01.1-23-ИБ;</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lastRenderedPageBreak/>
        <w:t>рекомендациями Федерального агентства по делам национальностей при осуществлении профилактической работы среди беженцев, прибывающих в Российскую Федерацию из Украины и Донбасса, направленными в субъекты Российской Федерации письмом ФАДН России от 5 мая 2022 г. N 12732-01.1-23-ИБ;</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перечнем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 N 114-ФЗ "О противодействии экстремистской деятельности";</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перечнем общественных и религиозных объединений, деятельность которых приостановлена в связи с осуществлением ими экстремистской деятельности, предусмотренным Федеральным законом от 25 июля 2002 г. N 114-ФЗ "О противодействии экстремистской деятельности", размещенными на официальном сайте Министерства юстиции Российской Федерации в информационно-телекоммуникационной сети Интернет.</w:t>
      </w:r>
    </w:p>
    <w:p w:rsidR="00016513" w:rsidRPr="00016513" w:rsidRDefault="00016513" w:rsidP="00016513">
      <w:pPr>
        <w:shd w:val="clear" w:color="auto" w:fill="FFFFFF"/>
        <w:spacing w:after="255" w:line="270" w:lineRule="atLeast"/>
        <w:outlineLvl w:val="2"/>
        <w:rPr>
          <w:rFonts w:ascii="Arial" w:eastAsia="Times New Roman" w:hAnsi="Arial" w:cs="Arial"/>
          <w:b/>
          <w:bCs/>
          <w:color w:val="333333"/>
          <w:sz w:val="26"/>
          <w:szCs w:val="26"/>
          <w:lang w:eastAsia="ru-RU"/>
        </w:rPr>
      </w:pPr>
      <w:r w:rsidRPr="00016513">
        <w:rPr>
          <w:rFonts w:ascii="Arial" w:eastAsia="Times New Roman" w:hAnsi="Arial" w:cs="Arial"/>
          <w:b/>
          <w:bCs/>
          <w:color w:val="333333"/>
          <w:sz w:val="26"/>
          <w:szCs w:val="26"/>
          <w:lang w:eastAsia="ru-RU"/>
        </w:rPr>
        <w:t>II. Основные направления взаимодействия органов государственной власти и органов местного самоуправления с религиозными объединениями</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2.1. Учитывая полномочия органов государственной власти и органов местного самоуправления и правовые основы, регулирующие их взаимодействие с религиозными объединениями, к основным направлениям взаимоотношений органов государственной власти и органов местного самоуправления с религиозными объединениями должны быть отнесены:</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осуществление на постоянной основе диалога власти и религиозных объединений по актуальным вопросам в сфере межнациональных и межконфессиональных отношений;</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государственная поддержка социально значимой деятельности религиозных объединений (финансовая, имущественная, методическая, консультативная, информационная и организационная);</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совместное проведение массовых просветительских, общественно значимых, этнокультурных и научно-образовательных мероприятий с участием религиозных объединений;</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проведение научно-исследовательских работ, направленных на изучение состояния межконфессиональных отношений.</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2.2. Системной диалоговой площадкой власти и общества в сфере межконфессиональных отношений в субъектах Российской Федерации должны быть консультативно-совещательные органы по взаимодействию с религиозными объединениями при высшем должностном лице субъекта Российской Федерации и уполномоченном должностном лице органа местного самоуправления в форме советов, координационных советов и профильных рабочих групп (далее - консультативно-совещательные, совещательные органы). Для этого необходимо:</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 xml:space="preserve">активизировать деятельность совещательных органов по вопросам межконфессиональных отношений. </w:t>
      </w:r>
      <w:proofErr w:type="gramStart"/>
      <w:r w:rsidRPr="00016513">
        <w:rPr>
          <w:rFonts w:ascii="Arial" w:eastAsia="Times New Roman" w:hAnsi="Arial" w:cs="Arial"/>
          <w:color w:val="333333"/>
          <w:sz w:val="23"/>
          <w:szCs w:val="23"/>
          <w:lang w:eastAsia="ru-RU"/>
        </w:rPr>
        <w:t>В случае отсутствия таких органов-организовать их работу;</w:t>
      </w:r>
      <w:proofErr w:type="gramEnd"/>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lastRenderedPageBreak/>
        <w:t>губернаторам (главам) субъектов Российской Федерации и должностным лицам органов местного самоуправления лично возглавить совещательные органы по вопросам межконфессиональных отношений, предусмотрев периодичность их заседаний не реже двух раз в год;</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определить в субъектах Российской Федерации и во всех муниципальных образованиях ответственных должностных лиц, курирующих вопросы межконфессиональных отношений;</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включить в состав совещательных органов в обязательном порядке представителей органов государственной власти, органов местного самоуправления, представителей основных традиционных религий, руководителей религиозных объединений, представителей научного и экспертного сообществ, лидеров общественного мнения;</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приглашать на заседания совещательных органов в качестве докладчиков и экспертов представителей правоохранительных органов, в том числе подразделений центров по противодействию экстремизму и вопросам миграции МВД России, органов прокуратуры;</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выстроить с такими органами порядок обмена оперативной информацией, требующей контроля и неотложного реагирования на потенциальные угрозы, вести ее учет. Результаты работы отражать в протоколах заседаний консультативно-совещательных органов;</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 xml:space="preserve">инициировать работу членов совещательных органов по пропаганде </w:t>
      </w:r>
      <w:proofErr w:type="spellStart"/>
      <w:r w:rsidRPr="00016513">
        <w:rPr>
          <w:rFonts w:ascii="Arial" w:eastAsia="Times New Roman" w:hAnsi="Arial" w:cs="Arial"/>
          <w:color w:val="333333"/>
          <w:sz w:val="23"/>
          <w:szCs w:val="23"/>
          <w:lang w:eastAsia="ru-RU"/>
        </w:rPr>
        <w:t>взаимоуважительных</w:t>
      </w:r>
      <w:proofErr w:type="spellEnd"/>
      <w:r w:rsidRPr="00016513">
        <w:rPr>
          <w:rFonts w:ascii="Arial" w:eastAsia="Times New Roman" w:hAnsi="Arial" w:cs="Arial"/>
          <w:color w:val="333333"/>
          <w:sz w:val="23"/>
          <w:szCs w:val="23"/>
          <w:lang w:eastAsia="ru-RU"/>
        </w:rPr>
        <w:t xml:space="preserve"> отношений и диалога представителей религиозных объединений с привлечением средств массовой информации;</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ориентировать основную деятельность указанных органов на повышение их роли в осуществлении конкретных мер, касающихся профилактики религиозного экстремизма, противодействия идеологии терроризма, а также недопущения дискриминации по расовому, национальному и религиозному признакам;</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обеспечить в рамках заседаний консультативно-совещательных органов оперативное реагирование на конфликтные ситуации, возникающие в сфере межнациональных и межконфессиональных отношений, в том числе выявленные государственной информационной системой мониторинга в сфере межнациональных и межконфессиональных отношений и раннего предупреждения конфликтных ситуаций;</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принимать по результатам работы совещательных органов необходимые решения и выработать рекомендации по вопросам взаимодействия с религиозными объединениями, в том числе с целью координации совместной деятельности с органами местного самоуправления;</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отражать в протокольных поручениях губернаторов (глав) субъектов Российской Федерации органам государственной власти и органам местного самоуправления принятые и реализованные инициативы религиозных объединений, их результаты;</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осуществлять в рамках консультативно-совещательных органов экспертную оценку влияния межнациональных и межконфессиональных отношений в субъектах Российской Федерации на ситуацию в сфере профилактики экстремизма и противодействия идеологии терроризма;</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lastRenderedPageBreak/>
        <w:t>подводить итоги состояния межконфессиональных отношений в регионе на одном из ежегодных заседаний консультативно-совещательных органов, освещать содержательные аспекты их деятельности;</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размещать информацию о создании совещательных органов, содержательном аспекте их деятельности и итогах работы на официальных сайтах (порталах) органов государственной власти и органов местного самоуправления, а также в средствах массовой информации;</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обеспечить направление в федеральный орган исполнительной власти, уполномоченный в сфере реализации государственной национальной политики, копий решений (протоколов) заседаний совещательных органов и результаты их исполнения по полугодиям.</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Ввиду взаимосвязи вопросов межнациональных и межконфессиональных отношений целесообразно обеспечить их рассмотрение в рамках единого консультативно-совещательного органа (совета, координационного совета, рабочей группы) при высшем должностном лице субъекта Российской Федерации и должностном лице органа местного самоуправления, ответственном за реализацию Стратегии государственной национальной политики.</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В качестве диалоговых площадок власти и религиозных объединений по актуальным вопросам в сфере межнациональных и межконфессиональных отношений в регионах необходимо задействовать дома дружбы и дома национальностей, функционирующие в регионе.</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proofErr w:type="gramStart"/>
      <w:r w:rsidRPr="00016513">
        <w:rPr>
          <w:rFonts w:ascii="Arial" w:eastAsia="Times New Roman" w:hAnsi="Arial" w:cs="Arial"/>
          <w:color w:val="333333"/>
          <w:sz w:val="23"/>
          <w:szCs w:val="23"/>
          <w:lang w:eastAsia="ru-RU"/>
        </w:rPr>
        <w:t>Целесообразно использовать возможности домов дружбы, домов национальностей, центров социально-культурной адаптации мигрантов и детей мигрантов в целях проведения с представителями религиозных объединений, землячеств и диаспор, представляющих интересы различных этнических и религиозных групп, работы по вопросам изучения норм законодательства Российской Федерации, традиционных российских духовно-нравственных ценностей и современной религиозной ситуации, в том числе проблем и жизненных ситуаций с точки зрения нравственных, моральных и</w:t>
      </w:r>
      <w:proofErr w:type="gramEnd"/>
      <w:r w:rsidRPr="00016513">
        <w:rPr>
          <w:rFonts w:ascii="Arial" w:eastAsia="Times New Roman" w:hAnsi="Arial" w:cs="Arial"/>
          <w:color w:val="333333"/>
          <w:sz w:val="23"/>
          <w:szCs w:val="23"/>
          <w:lang w:eastAsia="ru-RU"/>
        </w:rPr>
        <w:t xml:space="preserve"> духовных аспектов.</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Предусмотреть также задействование возможностей домов дружбы и домов национальностей для формирования у представителей религиозных объединений неприятия идеологии терроризма:</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 путем создания видео-, ауди</w:t>
      </w:r>
      <w:proofErr w:type="gramStart"/>
      <w:r w:rsidRPr="00016513">
        <w:rPr>
          <w:rFonts w:ascii="Arial" w:eastAsia="Times New Roman" w:hAnsi="Arial" w:cs="Arial"/>
          <w:color w:val="333333"/>
          <w:sz w:val="23"/>
          <w:szCs w:val="23"/>
          <w:lang w:eastAsia="ru-RU"/>
        </w:rPr>
        <w:t>о-</w:t>
      </w:r>
      <w:proofErr w:type="gramEnd"/>
      <w:r w:rsidRPr="00016513">
        <w:rPr>
          <w:rFonts w:ascii="Arial" w:eastAsia="Times New Roman" w:hAnsi="Arial" w:cs="Arial"/>
          <w:color w:val="333333"/>
          <w:sz w:val="23"/>
          <w:szCs w:val="23"/>
          <w:lang w:eastAsia="ru-RU"/>
        </w:rPr>
        <w:t>, печатных материалов информационно-пропагандистской направленности и распространения их по популярным у религиозных объединений каналам;</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 при проведении собраний, форумов (конференций), семинаров, выставок с включением тем (вопросов) по профилактике экстремизма и противодействию идеологии терроризма.</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proofErr w:type="gramStart"/>
      <w:r w:rsidRPr="00016513">
        <w:rPr>
          <w:rFonts w:ascii="Arial" w:eastAsia="Times New Roman" w:hAnsi="Arial" w:cs="Arial"/>
          <w:color w:val="333333"/>
          <w:sz w:val="23"/>
          <w:szCs w:val="23"/>
          <w:lang w:eastAsia="ru-RU"/>
        </w:rPr>
        <w:t xml:space="preserve">Продолжить практику заключения органами государственной власти и органами местного самоуправления соглашений с религиозными объединениями, осуществляющими свою деятельность на территориях субъектов Российской Федерации и муниципальных образований, (в том числе с высокой </w:t>
      </w:r>
      <w:proofErr w:type="spellStart"/>
      <w:r w:rsidRPr="00016513">
        <w:rPr>
          <w:rFonts w:ascii="Arial" w:eastAsia="Times New Roman" w:hAnsi="Arial" w:cs="Arial"/>
          <w:color w:val="333333"/>
          <w:sz w:val="23"/>
          <w:szCs w:val="23"/>
          <w:lang w:eastAsia="ru-RU"/>
        </w:rPr>
        <w:t>мифационной</w:t>
      </w:r>
      <w:proofErr w:type="spellEnd"/>
      <w:r w:rsidRPr="00016513">
        <w:rPr>
          <w:rFonts w:ascii="Arial" w:eastAsia="Times New Roman" w:hAnsi="Arial" w:cs="Arial"/>
          <w:color w:val="333333"/>
          <w:sz w:val="23"/>
          <w:szCs w:val="23"/>
          <w:lang w:eastAsia="ru-RU"/>
        </w:rPr>
        <w:t xml:space="preserve"> активностью, с большим притоком беженцев, прибывающих в Российскую Федерацию из Украины, Донецкой и Луганской Народных Республик, Запорожской и Херсонской </w:t>
      </w:r>
      <w:r w:rsidRPr="00016513">
        <w:rPr>
          <w:rFonts w:ascii="Arial" w:eastAsia="Times New Roman" w:hAnsi="Arial" w:cs="Arial"/>
          <w:color w:val="333333"/>
          <w:sz w:val="23"/>
          <w:szCs w:val="23"/>
          <w:lang w:eastAsia="ru-RU"/>
        </w:rPr>
        <w:lastRenderedPageBreak/>
        <w:t>областей, а также со сложным этническим и религиозным составом населения</w:t>
      </w:r>
      <w:proofErr w:type="gramEnd"/>
      <w:r w:rsidRPr="00016513">
        <w:rPr>
          <w:rFonts w:ascii="Arial" w:eastAsia="Times New Roman" w:hAnsi="Arial" w:cs="Arial"/>
          <w:color w:val="333333"/>
          <w:sz w:val="23"/>
          <w:szCs w:val="23"/>
          <w:lang w:eastAsia="ru-RU"/>
        </w:rPr>
        <w:t>) о взаимодействии для достижения межконфессионального согласия.</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Предметом таких соглашений должно стать сотрудничество в области гармонизации межнациональных и межконфессиональных отношений, профилактики межрелигиозного экстремизма и противодействия идеологии терроризма и предупреждение конфликтов на религиозной почве. Для осуществления данного сотрудничества на региональном и местном уровнях необходимо:</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содействовать решению задач по развитию межконфессионального сотрудничества и взаимодействия представителей религиозных организаций на территории субъекта Российской Федерации;</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 xml:space="preserve">участвовать в разработке государственных региональных </w:t>
      </w:r>
      <w:proofErr w:type="spellStart"/>
      <w:r w:rsidRPr="00016513">
        <w:rPr>
          <w:rFonts w:ascii="Arial" w:eastAsia="Times New Roman" w:hAnsi="Arial" w:cs="Arial"/>
          <w:color w:val="333333"/>
          <w:sz w:val="23"/>
          <w:szCs w:val="23"/>
          <w:lang w:eastAsia="ru-RU"/>
        </w:rPr>
        <w:t>профамм</w:t>
      </w:r>
      <w:proofErr w:type="spellEnd"/>
      <w:r w:rsidRPr="00016513">
        <w:rPr>
          <w:rFonts w:ascii="Arial" w:eastAsia="Times New Roman" w:hAnsi="Arial" w:cs="Arial"/>
          <w:color w:val="333333"/>
          <w:sz w:val="23"/>
          <w:szCs w:val="23"/>
          <w:lang w:eastAsia="ru-RU"/>
        </w:rPr>
        <w:t xml:space="preserve"> (</w:t>
      </w:r>
      <w:proofErr w:type="spellStart"/>
      <w:r w:rsidRPr="00016513">
        <w:rPr>
          <w:rFonts w:ascii="Arial" w:eastAsia="Times New Roman" w:hAnsi="Arial" w:cs="Arial"/>
          <w:color w:val="333333"/>
          <w:sz w:val="23"/>
          <w:szCs w:val="23"/>
          <w:lang w:eastAsia="ru-RU"/>
        </w:rPr>
        <w:t>подпрофамм</w:t>
      </w:r>
      <w:proofErr w:type="spellEnd"/>
      <w:r w:rsidRPr="00016513">
        <w:rPr>
          <w:rFonts w:ascii="Arial" w:eastAsia="Times New Roman" w:hAnsi="Arial" w:cs="Arial"/>
          <w:color w:val="333333"/>
          <w:sz w:val="23"/>
          <w:szCs w:val="23"/>
          <w:lang w:eastAsia="ru-RU"/>
        </w:rPr>
        <w:t>) стратегий, планов по укреплению единства российской нации и этнокультурному развитию народов;</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 xml:space="preserve">совершенствовать работу по пропаганде </w:t>
      </w:r>
      <w:proofErr w:type="spellStart"/>
      <w:r w:rsidRPr="00016513">
        <w:rPr>
          <w:rFonts w:ascii="Arial" w:eastAsia="Times New Roman" w:hAnsi="Arial" w:cs="Arial"/>
          <w:color w:val="333333"/>
          <w:sz w:val="23"/>
          <w:szCs w:val="23"/>
          <w:lang w:eastAsia="ru-RU"/>
        </w:rPr>
        <w:t>взаимоуважительных</w:t>
      </w:r>
      <w:proofErr w:type="spellEnd"/>
      <w:r w:rsidRPr="00016513">
        <w:rPr>
          <w:rFonts w:ascii="Arial" w:eastAsia="Times New Roman" w:hAnsi="Arial" w:cs="Arial"/>
          <w:color w:val="333333"/>
          <w:sz w:val="23"/>
          <w:szCs w:val="23"/>
          <w:lang w:eastAsia="ru-RU"/>
        </w:rPr>
        <w:t xml:space="preserve"> отношений и диалога представителей различных конфессий с активным привлечением лидеров общественного мнения, руководителей религиозных организаций, средств массовой информации;</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содействовать развитию и поддержке общественно значимых инициатив, социальных, просветительских и благотворительных проектов религиозных объединений, направленных на укрепление межрелигиозных отношений;</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непосредственно взаимодействовать с религиозными объединениями на территории субъекта Российской Федерации.</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Активизировать в регионах деятельность экспертных советов по вопросам межнациональных и межрелигиозных отношений с участием представителей науки, образования, экспертных учреждений, национальных объединений и религиозных организаций. В случае отсутствия таких органов - создать их и организовать работу.</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Основными задачами экспертных советов должны быть:</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proofErr w:type="gramStart"/>
      <w:r w:rsidRPr="00016513">
        <w:rPr>
          <w:rFonts w:ascii="Arial" w:eastAsia="Times New Roman" w:hAnsi="Arial" w:cs="Arial"/>
          <w:color w:val="333333"/>
          <w:sz w:val="23"/>
          <w:szCs w:val="23"/>
          <w:lang w:eastAsia="ru-RU"/>
        </w:rPr>
        <w:t>обеспечение взаимодействия органов государственной власти и органов местного самоуправления с экспертным сообществом и выработка на её основе соответствующих предложений;</w:t>
      </w:r>
      <w:proofErr w:type="gramEnd"/>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осуществление экспертной оценки влияния межнациональных и межконфессиональных отношений в субъекте Российской Федерации на ситуацию в сфере профилактики экстремизма и противодействия идеологии терроризма, а также по иным вопросам, относящимся к полномочиям субъекта Российской Федерации и выработка на её основе соответствующих предложений;</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осуществление экспертной оценки влияния миграционных процессов на состояние межнациональных и межконфессиональных отношений в субъекте Российской Федерации и выработка на её основе соответствующих предложений;</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осуществление экспертной оценки внешнего влияния на состояние межнациональных и межконфессиональных отношений в субъекте Российской Федерации и выработка на её основе соответствующих предложений.</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lastRenderedPageBreak/>
        <w:t>2.3. В рамках совместного проведения массовых просветительских, общественно значимых, этнокультурных и научно-образовательных мероприятий с участием религиозных объединений необходимо:</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оказывать содействие в проведении массовых праздничных религиозных и религиозно-культурных мероприятий. При проведении таких мероприятий тщательно планировать их организацию (включать в перечень только те, которые реализуются во взаимодействии с религиозными объединениями и /или направлены на помощь им);</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proofErr w:type="gramStart"/>
      <w:r w:rsidRPr="00016513">
        <w:rPr>
          <w:rFonts w:ascii="Arial" w:eastAsia="Times New Roman" w:hAnsi="Arial" w:cs="Arial"/>
          <w:color w:val="333333"/>
          <w:sz w:val="23"/>
          <w:szCs w:val="23"/>
          <w:lang w:eastAsia="ru-RU"/>
        </w:rPr>
        <w:t>обеспечить деятельное участие религиозных объединений в проведении общественно значимых массовых, праздничных и памятных мероприятий (например, День народного единства, День России, День Победы, День солидарности в борьбе с терроризмом, День славянской письменности и культуры и др.), а также в проведении семинаров, совещаний, "круглых столов", рабочих встреч, форумов по вопросам реализации Стратегии государственной национальной политики.</w:t>
      </w:r>
      <w:proofErr w:type="gramEnd"/>
      <w:r w:rsidRPr="00016513">
        <w:rPr>
          <w:rFonts w:ascii="Arial" w:eastAsia="Times New Roman" w:hAnsi="Arial" w:cs="Arial"/>
          <w:color w:val="333333"/>
          <w:sz w:val="23"/>
          <w:szCs w:val="23"/>
          <w:lang w:eastAsia="ru-RU"/>
        </w:rPr>
        <w:t xml:space="preserve"> Данные мероприятия должны носить содержательный характер, иметь повестку дня, желательно - рекомендации (решения) по итогам проведения. Возможна разработка плана таких мероприятий, его обсуждение и принятие решений по каждому из мероприятий, в том числе на заседаниях совещательных органов либо профильных рабочих групп.</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 xml:space="preserve">Перечень мероприятий по взаимодействию с религиозными объединениями должен быть </w:t>
      </w:r>
      <w:proofErr w:type="gramStart"/>
      <w:r w:rsidRPr="00016513">
        <w:rPr>
          <w:rFonts w:ascii="Arial" w:eastAsia="Times New Roman" w:hAnsi="Arial" w:cs="Arial"/>
          <w:color w:val="333333"/>
          <w:sz w:val="23"/>
          <w:szCs w:val="23"/>
          <w:lang w:eastAsia="ru-RU"/>
        </w:rPr>
        <w:t>ориентирован</w:t>
      </w:r>
      <w:proofErr w:type="gramEnd"/>
      <w:r w:rsidRPr="00016513">
        <w:rPr>
          <w:rFonts w:ascii="Arial" w:eastAsia="Times New Roman" w:hAnsi="Arial" w:cs="Arial"/>
          <w:color w:val="333333"/>
          <w:sz w:val="23"/>
          <w:szCs w:val="23"/>
          <w:lang w:eastAsia="ru-RU"/>
        </w:rPr>
        <w:t xml:space="preserve"> прежде всего на качество мероприятий, событий" а не на их количество. Мероприятия должны иметь прямое отношение к рассматриваемой проблематике.</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При взаимодействии с иностранными гражданами, прибывающими в Российскую Федерацию из освобожденных территорий Украины и Донбасса, учитывать особенности взаимоотношений между представителями Русской православной церкви (Московский Патриархат), Украинской православной церкви (Киевский патриархат) и православной церкви Украины (ПЦУ).</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2.4. В целях государственной поддержки социально значимой деятельности религиозных объединений (финансовой, имущественной, консультативной, информационной и организационной) рекомендуется:</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содействовать развитию практик и реализации проектов религиозных организаций, направленных на развитие межконфессионального диалога, достижение общественного согласия, укрепление духовно-нравственных ценностей, патриотическое воспитание, противодействие ксенофобии, русофобии, распространению идей национальной и религиозной исключительности;</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обеспечить информационное сопровождение реализации таких проектов, акцентируя внимание на позитивном эффекте достигнутых результатов и общественной реакции в публичном пространстве;</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рекомендовать религиозным организациям участвовать в конкурсных процедурах по предоставлению субсидий и грантов, которые организует Фонд президентских грантов по развитию гражданского общества;</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 xml:space="preserve">содействовать деятельности некоммерческих организаций, оказывающих </w:t>
      </w:r>
      <w:proofErr w:type="spellStart"/>
      <w:r w:rsidRPr="00016513">
        <w:rPr>
          <w:rFonts w:ascii="Arial" w:eastAsia="Times New Roman" w:hAnsi="Arial" w:cs="Arial"/>
          <w:color w:val="333333"/>
          <w:sz w:val="23"/>
          <w:szCs w:val="23"/>
          <w:lang w:eastAsia="ru-RU"/>
        </w:rPr>
        <w:t>мето</w:t>
      </w:r>
      <w:proofErr w:type="spellEnd"/>
      <w:r w:rsidRPr="00016513">
        <w:rPr>
          <w:rFonts w:ascii="Arial" w:eastAsia="Times New Roman" w:hAnsi="Arial" w:cs="Arial"/>
          <w:color w:val="333333"/>
          <w:sz w:val="23"/>
          <w:szCs w:val="23"/>
          <w:lang w:eastAsia="ru-RU"/>
        </w:rPr>
        <w:t xml:space="preserve"> </w:t>
      </w:r>
      <w:proofErr w:type="spellStart"/>
      <w:r w:rsidRPr="00016513">
        <w:rPr>
          <w:rFonts w:ascii="Arial" w:eastAsia="Times New Roman" w:hAnsi="Arial" w:cs="Arial"/>
          <w:color w:val="333333"/>
          <w:sz w:val="23"/>
          <w:szCs w:val="23"/>
          <w:lang w:eastAsia="ru-RU"/>
        </w:rPr>
        <w:t>дичее</w:t>
      </w:r>
      <w:proofErr w:type="spellEnd"/>
      <w:r w:rsidRPr="00016513">
        <w:rPr>
          <w:rFonts w:ascii="Arial" w:eastAsia="Times New Roman" w:hAnsi="Arial" w:cs="Arial"/>
          <w:color w:val="333333"/>
          <w:sz w:val="23"/>
          <w:szCs w:val="23"/>
          <w:lang w:eastAsia="ru-RU"/>
        </w:rPr>
        <w:t xml:space="preserve"> </w:t>
      </w:r>
      <w:proofErr w:type="spellStart"/>
      <w:r w:rsidRPr="00016513">
        <w:rPr>
          <w:rFonts w:ascii="Arial" w:eastAsia="Times New Roman" w:hAnsi="Arial" w:cs="Arial"/>
          <w:color w:val="333333"/>
          <w:sz w:val="23"/>
          <w:szCs w:val="23"/>
          <w:lang w:eastAsia="ru-RU"/>
        </w:rPr>
        <w:t>куто</w:t>
      </w:r>
      <w:proofErr w:type="spellEnd"/>
      <w:r w:rsidRPr="00016513">
        <w:rPr>
          <w:rFonts w:ascii="Arial" w:eastAsia="Times New Roman" w:hAnsi="Arial" w:cs="Arial"/>
          <w:color w:val="333333"/>
          <w:sz w:val="23"/>
          <w:szCs w:val="23"/>
          <w:lang w:eastAsia="ru-RU"/>
        </w:rPr>
        <w:t>, консультативную, а также ресурсную поддержку религиозным организациям, в том числе при подготовке заявок на получение субсидий и грантов;</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lastRenderedPageBreak/>
        <w:t>осуществлять информационную поддержку деятельности религиозных организаций, направленную на гармонизацию межнациональных, межконфессиональных и государственно-конфессиональных отношений, в том числе путем организации интервью и выступлений в средствах массовой информации руководителей и членов религиозных организаций, размещения информации о деятельности религиозных организаций на официальных сайтах, информационных порталах регионов и социальных сетях;</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 xml:space="preserve">организовать проведение обучающих семинаров (курсов) для представителей муниципальных образований и религиозных организаций. </w:t>
      </w:r>
      <w:proofErr w:type="gramStart"/>
      <w:r w:rsidRPr="00016513">
        <w:rPr>
          <w:rFonts w:ascii="Arial" w:eastAsia="Times New Roman" w:hAnsi="Arial" w:cs="Arial"/>
          <w:color w:val="333333"/>
          <w:sz w:val="23"/>
          <w:szCs w:val="23"/>
          <w:lang w:eastAsia="ru-RU"/>
        </w:rPr>
        <w:t>Темами таких семинаров (курсов) могут быть: оформление пакета документов, необходимого для участия в указанных выше конкурсных процедурах; правоприменительная практика в реализации федерального законодательства в сфере религиозных отношений; роль религиозных организаций в реализации Стратегии государственной национальной политики; вопросы взаимодействия с религиозными организациями; государственно-конфессиональные отношения и профилактика межэтнической конфликтности; предотвращение попыток перевода бытовых конфликтных ситуаций в межнациональную либо религиозную плоскость;</w:t>
      </w:r>
      <w:proofErr w:type="gramEnd"/>
      <w:r w:rsidRPr="00016513">
        <w:rPr>
          <w:rFonts w:ascii="Arial" w:eastAsia="Times New Roman" w:hAnsi="Arial" w:cs="Arial"/>
          <w:color w:val="333333"/>
          <w:sz w:val="23"/>
          <w:szCs w:val="23"/>
          <w:lang w:eastAsia="ru-RU"/>
        </w:rPr>
        <w:t xml:space="preserve"> вопросы противодействия идеологии терроризма.</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2.5. Для оценки состояния межконфессиональных отношений в субъекте Российской Федерации, раннего предупреждения конфликтных ситуаций на религиозной почве, принятия управленческих решений, направленных на гармонизацию межконфессиональных отношений, рекомендуется проводить социологические исследования.</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Ежегодные массовые опросы, репрезентативные для субъекта Российской Федерации, позволяют контролировать динамику оценок состояния межконфессиональных отношений в субъекте, а также фиксировать изменение доли граждан, испытывающих в свой адрес дискриминацию по религиозному признаку. Рекомендуется проводить опросы методом индивидуального интервью по месту жительства респондента (с использованием бумажной анкеты либо планшета) или методом телефонного интервью.</w:t>
      </w:r>
    </w:p>
    <w:p w:rsidR="00016513" w:rsidRPr="00016513" w:rsidRDefault="00016513" w:rsidP="00016513">
      <w:pPr>
        <w:shd w:val="clear" w:color="auto" w:fill="FFFFFF"/>
        <w:spacing w:after="255" w:line="270" w:lineRule="atLeast"/>
        <w:rPr>
          <w:rFonts w:ascii="Arial" w:eastAsia="Times New Roman" w:hAnsi="Arial" w:cs="Arial"/>
          <w:color w:val="333333"/>
          <w:sz w:val="23"/>
          <w:szCs w:val="23"/>
          <w:lang w:eastAsia="ru-RU"/>
        </w:rPr>
      </w:pPr>
      <w:r w:rsidRPr="00016513">
        <w:rPr>
          <w:rFonts w:ascii="Arial" w:eastAsia="Times New Roman" w:hAnsi="Arial" w:cs="Arial"/>
          <w:color w:val="333333"/>
          <w:sz w:val="23"/>
          <w:szCs w:val="23"/>
          <w:lang w:eastAsia="ru-RU"/>
        </w:rPr>
        <w:t xml:space="preserve">В зонах повышенного социального напряжения рекомендуется также оперативно проводить качественные исследования в конкретных муниципальных образованиях, которые являются зоной потенциального конфликта. Такие исследования могут проводиться методом </w:t>
      </w:r>
      <w:proofErr w:type="gramStart"/>
      <w:r w:rsidRPr="00016513">
        <w:rPr>
          <w:rFonts w:ascii="Arial" w:eastAsia="Times New Roman" w:hAnsi="Arial" w:cs="Arial"/>
          <w:color w:val="333333"/>
          <w:sz w:val="23"/>
          <w:szCs w:val="23"/>
          <w:lang w:eastAsia="ru-RU"/>
        </w:rPr>
        <w:t>фокус-групповых</w:t>
      </w:r>
      <w:proofErr w:type="gramEnd"/>
      <w:r w:rsidRPr="00016513">
        <w:rPr>
          <w:rFonts w:ascii="Arial" w:eastAsia="Times New Roman" w:hAnsi="Arial" w:cs="Arial"/>
          <w:color w:val="333333"/>
          <w:sz w:val="23"/>
          <w:szCs w:val="23"/>
          <w:lang w:eastAsia="ru-RU"/>
        </w:rPr>
        <w:t xml:space="preserve"> дискуссий с представителями целевой аудитории либо методом экспертных интервью.</w:t>
      </w:r>
    </w:p>
    <w:p w:rsidR="007A4D97" w:rsidRDefault="007A4D97">
      <w:bookmarkStart w:id="1" w:name="_GoBack"/>
      <w:bookmarkEnd w:id="1"/>
    </w:p>
    <w:sectPr w:rsidR="007A4D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91"/>
    <w:rsid w:val="000004A1"/>
    <w:rsid w:val="000007F1"/>
    <w:rsid w:val="0000210E"/>
    <w:rsid w:val="000042F6"/>
    <w:rsid w:val="00004CCF"/>
    <w:rsid w:val="00005CE8"/>
    <w:rsid w:val="00006FA2"/>
    <w:rsid w:val="00007150"/>
    <w:rsid w:val="000072EC"/>
    <w:rsid w:val="00007B1E"/>
    <w:rsid w:val="00007E4B"/>
    <w:rsid w:val="0001031E"/>
    <w:rsid w:val="00010821"/>
    <w:rsid w:val="000111C4"/>
    <w:rsid w:val="0001228D"/>
    <w:rsid w:val="00013439"/>
    <w:rsid w:val="0001356F"/>
    <w:rsid w:val="00013ABD"/>
    <w:rsid w:val="0001491D"/>
    <w:rsid w:val="000162D1"/>
    <w:rsid w:val="00016513"/>
    <w:rsid w:val="000165FE"/>
    <w:rsid w:val="00017579"/>
    <w:rsid w:val="00017D90"/>
    <w:rsid w:val="00020BF1"/>
    <w:rsid w:val="000216E9"/>
    <w:rsid w:val="0002255D"/>
    <w:rsid w:val="00024411"/>
    <w:rsid w:val="00024D91"/>
    <w:rsid w:val="00024E9B"/>
    <w:rsid w:val="000254E6"/>
    <w:rsid w:val="00025CAA"/>
    <w:rsid w:val="00027D8E"/>
    <w:rsid w:val="00027F9E"/>
    <w:rsid w:val="00030FF4"/>
    <w:rsid w:val="00031A0F"/>
    <w:rsid w:val="00033F66"/>
    <w:rsid w:val="00035474"/>
    <w:rsid w:val="000362AF"/>
    <w:rsid w:val="00036EBF"/>
    <w:rsid w:val="000378FD"/>
    <w:rsid w:val="00037BB9"/>
    <w:rsid w:val="000404B6"/>
    <w:rsid w:val="00040D34"/>
    <w:rsid w:val="000415F0"/>
    <w:rsid w:val="00043B05"/>
    <w:rsid w:val="0004408E"/>
    <w:rsid w:val="000447CD"/>
    <w:rsid w:val="000459A2"/>
    <w:rsid w:val="000469B9"/>
    <w:rsid w:val="00047506"/>
    <w:rsid w:val="00047EF0"/>
    <w:rsid w:val="00052B49"/>
    <w:rsid w:val="00052DA8"/>
    <w:rsid w:val="00057962"/>
    <w:rsid w:val="00057E66"/>
    <w:rsid w:val="00060A90"/>
    <w:rsid w:val="00060ACA"/>
    <w:rsid w:val="00061B2A"/>
    <w:rsid w:val="0006214C"/>
    <w:rsid w:val="00063395"/>
    <w:rsid w:val="0007179D"/>
    <w:rsid w:val="000719FC"/>
    <w:rsid w:val="0007273B"/>
    <w:rsid w:val="0007308F"/>
    <w:rsid w:val="00073383"/>
    <w:rsid w:val="00075299"/>
    <w:rsid w:val="0007645D"/>
    <w:rsid w:val="00077205"/>
    <w:rsid w:val="00077C11"/>
    <w:rsid w:val="00083625"/>
    <w:rsid w:val="000848D0"/>
    <w:rsid w:val="0008757A"/>
    <w:rsid w:val="00087B9F"/>
    <w:rsid w:val="000900D8"/>
    <w:rsid w:val="00090676"/>
    <w:rsid w:val="00091AE5"/>
    <w:rsid w:val="00091C23"/>
    <w:rsid w:val="00093592"/>
    <w:rsid w:val="00094448"/>
    <w:rsid w:val="00094929"/>
    <w:rsid w:val="000957DF"/>
    <w:rsid w:val="00095808"/>
    <w:rsid w:val="0009612A"/>
    <w:rsid w:val="0009660E"/>
    <w:rsid w:val="000A074E"/>
    <w:rsid w:val="000A17DD"/>
    <w:rsid w:val="000A18B6"/>
    <w:rsid w:val="000A21A2"/>
    <w:rsid w:val="000A30A5"/>
    <w:rsid w:val="000A6C28"/>
    <w:rsid w:val="000A7DF8"/>
    <w:rsid w:val="000B0376"/>
    <w:rsid w:val="000B0EE3"/>
    <w:rsid w:val="000B1340"/>
    <w:rsid w:val="000B4D0F"/>
    <w:rsid w:val="000B5FEC"/>
    <w:rsid w:val="000B6554"/>
    <w:rsid w:val="000B65B9"/>
    <w:rsid w:val="000B66BE"/>
    <w:rsid w:val="000C0168"/>
    <w:rsid w:val="000C1AAC"/>
    <w:rsid w:val="000C307A"/>
    <w:rsid w:val="000C314D"/>
    <w:rsid w:val="000C56C7"/>
    <w:rsid w:val="000C74CF"/>
    <w:rsid w:val="000C78FB"/>
    <w:rsid w:val="000C7D85"/>
    <w:rsid w:val="000D119D"/>
    <w:rsid w:val="000D1B95"/>
    <w:rsid w:val="000D2374"/>
    <w:rsid w:val="000D49D5"/>
    <w:rsid w:val="000D64B7"/>
    <w:rsid w:val="000D7D8A"/>
    <w:rsid w:val="000E05CF"/>
    <w:rsid w:val="000E10EE"/>
    <w:rsid w:val="000E1A08"/>
    <w:rsid w:val="000E2779"/>
    <w:rsid w:val="000E318E"/>
    <w:rsid w:val="000E590E"/>
    <w:rsid w:val="000E5A41"/>
    <w:rsid w:val="000E70C8"/>
    <w:rsid w:val="000E7CE8"/>
    <w:rsid w:val="000F1CCF"/>
    <w:rsid w:val="000F26BA"/>
    <w:rsid w:val="000F2709"/>
    <w:rsid w:val="000F466E"/>
    <w:rsid w:val="000F69FC"/>
    <w:rsid w:val="000F6EA2"/>
    <w:rsid w:val="001007C6"/>
    <w:rsid w:val="00102C45"/>
    <w:rsid w:val="0010512A"/>
    <w:rsid w:val="00112567"/>
    <w:rsid w:val="001125A8"/>
    <w:rsid w:val="00113AAC"/>
    <w:rsid w:val="0011460E"/>
    <w:rsid w:val="0011742F"/>
    <w:rsid w:val="001200DC"/>
    <w:rsid w:val="00121AA6"/>
    <w:rsid w:val="001225AA"/>
    <w:rsid w:val="00124E47"/>
    <w:rsid w:val="00124E7C"/>
    <w:rsid w:val="00125390"/>
    <w:rsid w:val="00130274"/>
    <w:rsid w:val="00130871"/>
    <w:rsid w:val="00131035"/>
    <w:rsid w:val="001318D6"/>
    <w:rsid w:val="00135A46"/>
    <w:rsid w:val="001365E7"/>
    <w:rsid w:val="00137657"/>
    <w:rsid w:val="0013793F"/>
    <w:rsid w:val="00140C74"/>
    <w:rsid w:val="00141E5F"/>
    <w:rsid w:val="00142496"/>
    <w:rsid w:val="001427AC"/>
    <w:rsid w:val="00144437"/>
    <w:rsid w:val="00145DE1"/>
    <w:rsid w:val="00145FDF"/>
    <w:rsid w:val="0014709B"/>
    <w:rsid w:val="00147CEF"/>
    <w:rsid w:val="00150490"/>
    <w:rsid w:val="00150B07"/>
    <w:rsid w:val="00151FA5"/>
    <w:rsid w:val="00153ED0"/>
    <w:rsid w:val="0015566A"/>
    <w:rsid w:val="00157819"/>
    <w:rsid w:val="00160D12"/>
    <w:rsid w:val="001611DF"/>
    <w:rsid w:val="00161B29"/>
    <w:rsid w:val="0016239F"/>
    <w:rsid w:val="00162A03"/>
    <w:rsid w:val="00163C42"/>
    <w:rsid w:val="00163CEA"/>
    <w:rsid w:val="001643BE"/>
    <w:rsid w:val="0016458E"/>
    <w:rsid w:val="00165166"/>
    <w:rsid w:val="001657DD"/>
    <w:rsid w:val="0016633C"/>
    <w:rsid w:val="00166EF2"/>
    <w:rsid w:val="00170245"/>
    <w:rsid w:val="00170381"/>
    <w:rsid w:val="0017056E"/>
    <w:rsid w:val="00170E9A"/>
    <w:rsid w:val="0017247A"/>
    <w:rsid w:val="001726F5"/>
    <w:rsid w:val="00173A74"/>
    <w:rsid w:val="00174045"/>
    <w:rsid w:val="001748F9"/>
    <w:rsid w:val="00175EF6"/>
    <w:rsid w:val="001766B8"/>
    <w:rsid w:val="00176B78"/>
    <w:rsid w:val="00176BFF"/>
    <w:rsid w:val="00177766"/>
    <w:rsid w:val="001777DB"/>
    <w:rsid w:val="001811F3"/>
    <w:rsid w:val="00182D0A"/>
    <w:rsid w:val="001862FE"/>
    <w:rsid w:val="001869B0"/>
    <w:rsid w:val="00186E09"/>
    <w:rsid w:val="00186FAB"/>
    <w:rsid w:val="001871AC"/>
    <w:rsid w:val="00187544"/>
    <w:rsid w:val="001878C3"/>
    <w:rsid w:val="001902AB"/>
    <w:rsid w:val="0019141D"/>
    <w:rsid w:val="0019251E"/>
    <w:rsid w:val="0019294D"/>
    <w:rsid w:val="00192D79"/>
    <w:rsid w:val="001931A3"/>
    <w:rsid w:val="001949BC"/>
    <w:rsid w:val="00195081"/>
    <w:rsid w:val="0019682B"/>
    <w:rsid w:val="00197634"/>
    <w:rsid w:val="00197B6D"/>
    <w:rsid w:val="00197D3A"/>
    <w:rsid w:val="001A1A15"/>
    <w:rsid w:val="001A1F11"/>
    <w:rsid w:val="001A29E7"/>
    <w:rsid w:val="001A3395"/>
    <w:rsid w:val="001A37FB"/>
    <w:rsid w:val="001A44D2"/>
    <w:rsid w:val="001A69F3"/>
    <w:rsid w:val="001A6B44"/>
    <w:rsid w:val="001A6C29"/>
    <w:rsid w:val="001B2570"/>
    <w:rsid w:val="001B4D22"/>
    <w:rsid w:val="001B5579"/>
    <w:rsid w:val="001B5BF3"/>
    <w:rsid w:val="001B7672"/>
    <w:rsid w:val="001C07CE"/>
    <w:rsid w:val="001C1B80"/>
    <w:rsid w:val="001C1D79"/>
    <w:rsid w:val="001C258F"/>
    <w:rsid w:val="001C371C"/>
    <w:rsid w:val="001C388A"/>
    <w:rsid w:val="001C3A5E"/>
    <w:rsid w:val="001C3EA2"/>
    <w:rsid w:val="001C4048"/>
    <w:rsid w:val="001C58D2"/>
    <w:rsid w:val="001C7F59"/>
    <w:rsid w:val="001D05DF"/>
    <w:rsid w:val="001D0646"/>
    <w:rsid w:val="001D1BB1"/>
    <w:rsid w:val="001D330B"/>
    <w:rsid w:val="001D3B48"/>
    <w:rsid w:val="001D4B94"/>
    <w:rsid w:val="001D67E4"/>
    <w:rsid w:val="001D76DC"/>
    <w:rsid w:val="001E330F"/>
    <w:rsid w:val="001E44E9"/>
    <w:rsid w:val="001E4A3B"/>
    <w:rsid w:val="001E6723"/>
    <w:rsid w:val="001F00B3"/>
    <w:rsid w:val="001F2917"/>
    <w:rsid w:val="001F3AD0"/>
    <w:rsid w:val="001F3E4D"/>
    <w:rsid w:val="001F4252"/>
    <w:rsid w:val="001F44C8"/>
    <w:rsid w:val="001F4A74"/>
    <w:rsid w:val="001F4DE5"/>
    <w:rsid w:val="001F6071"/>
    <w:rsid w:val="002025A5"/>
    <w:rsid w:val="0020279A"/>
    <w:rsid w:val="00203517"/>
    <w:rsid w:val="00204D71"/>
    <w:rsid w:val="002056D0"/>
    <w:rsid w:val="00205C63"/>
    <w:rsid w:val="00206E9F"/>
    <w:rsid w:val="0021017F"/>
    <w:rsid w:val="00211559"/>
    <w:rsid w:val="002131D4"/>
    <w:rsid w:val="00213781"/>
    <w:rsid w:val="00213E68"/>
    <w:rsid w:val="00213F56"/>
    <w:rsid w:val="00214227"/>
    <w:rsid w:val="00214476"/>
    <w:rsid w:val="00215602"/>
    <w:rsid w:val="0021601F"/>
    <w:rsid w:val="00216AB7"/>
    <w:rsid w:val="00216C50"/>
    <w:rsid w:val="00216F4F"/>
    <w:rsid w:val="00220344"/>
    <w:rsid w:val="002222D4"/>
    <w:rsid w:val="00225B2A"/>
    <w:rsid w:val="0022678B"/>
    <w:rsid w:val="00227386"/>
    <w:rsid w:val="00233271"/>
    <w:rsid w:val="00233507"/>
    <w:rsid w:val="00234A47"/>
    <w:rsid w:val="00234F6B"/>
    <w:rsid w:val="002367E4"/>
    <w:rsid w:val="00237340"/>
    <w:rsid w:val="0023787C"/>
    <w:rsid w:val="00237C44"/>
    <w:rsid w:val="00240FDC"/>
    <w:rsid w:val="0024193A"/>
    <w:rsid w:val="00242F77"/>
    <w:rsid w:val="00244941"/>
    <w:rsid w:val="00245781"/>
    <w:rsid w:val="00247E03"/>
    <w:rsid w:val="00251128"/>
    <w:rsid w:val="00251A4F"/>
    <w:rsid w:val="002520BC"/>
    <w:rsid w:val="00252DFD"/>
    <w:rsid w:val="0025456A"/>
    <w:rsid w:val="00254D01"/>
    <w:rsid w:val="00255564"/>
    <w:rsid w:val="00255D23"/>
    <w:rsid w:val="00260A98"/>
    <w:rsid w:val="00260B59"/>
    <w:rsid w:val="0026157B"/>
    <w:rsid w:val="00261DA1"/>
    <w:rsid w:val="002627C2"/>
    <w:rsid w:val="00262DFE"/>
    <w:rsid w:val="00262E60"/>
    <w:rsid w:val="00263772"/>
    <w:rsid w:val="00264A1F"/>
    <w:rsid w:val="00265384"/>
    <w:rsid w:val="00265CED"/>
    <w:rsid w:val="002668D8"/>
    <w:rsid w:val="00266F4C"/>
    <w:rsid w:val="00270ED4"/>
    <w:rsid w:val="00271FA0"/>
    <w:rsid w:val="002721BB"/>
    <w:rsid w:val="00274691"/>
    <w:rsid w:val="002763DB"/>
    <w:rsid w:val="002801C6"/>
    <w:rsid w:val="002806DB"/>
    <w:rsid w:val="002808D5"/>
    <w:rsid w:val="00281100"/>
    <w:rsid w:val="002822C8"/>
    <w:rsid w:val="0028486B"/>
    <w:rsid w:val="00284F4A"/>
    <w:rsid w:val="0028542D"/>
    <w:rsid w:val="00285E21"/>
    <w:rsid w:val="002878CA"/>
    <w:rsid w:val="00287B1B"/>
    <w:rsid w:val="00290592"/>
    <w:rsid w:val="00292868"/>
    <w:rsid w:val="00293521"/>
    <w:rsid w:val="0029685A"/>
    <w:rsid w:val="00296E69"/>
    <w:rsid w:val="002A05E7"/>
    <w:rsid w:val="002A0CBD"/>
    <w:rsid w:val="002A0F17"/>
    <w:rsid w:val="002A1B8F"/>
    <w:rsid w:val="002A3820"/>
    <w:rsid w:val="002A397C"/>
    <w:rsid w:val="002A4CAD"/>
    <w:rsid w:val="002A51B8"/>
    <w:rsid w:val="002A5F69"/>
    <w:rsid w:val="002A6A8C"/>
    <w:rsid w:val="002B065E"/>
    <w:rsid w:val="002B0BD2"/>
    <w:rsid w:val="002B16A2"/>
    <w:rsid w:val="002B19CD"/>
    <w:rsid w:val="002B3C29"/>
    <w:rsid w:val="002B457E"/>
    <w:rsid w:val="002B5900"/>
    <w:rsid w:val="002C063A"/>
    <w:rsid w:val="002C1EFF"/>
    <w:rsid w:val="002C48A7"/>
    <w:rsid w:val="002C49DD"/>
    <w:rsid w:val="002C54ED"/>
    <w:rsid w:val="002C625C"/>
    <w:rsid w:val="002C62B4"/>
    <w:rsid w:val="002D0598"/>
    <w:rsid w:val="002D145C"/>
    <w:rsid w:val="002D1775"/>
    <w:rsid w:val="002D1C6A"/>
    <w:rsid w:val="002D76F5"/>
    <w:rsid w:val="002D7782"/>
    <w:rsid w:val="002E0119"/>
    <w:rsid w:val="002E1ED2"/>
    <w:rsid w:val="002E2183"/>
    <w:rsid w:val="002E261D"/>
    <w:rsid w:val="002E2691"/>
    <w:rsid w:val="002E2A2D"/>
    <w:rsid w:val="002E47FF"/>
    <w:rsid w:val="002E6148"/>
    <w:rsid w:val="002E62FD"/>
    <w:rsid w:val="002E7CB0"/>
    <w:rsid w:val="002F11F5"/>
    <w:rsid w:val="002F1E90"/>
    <w:rsid w:val="002F2A48"/>
    <w:rsid w:val="002F743F"/>
    <w:rsid w:val="00300D98"/>
    <w:rsid w:val="00301F5A"/>
    <w:rsid w:val="003020ED"/>
    <w:rsid w:val="00302581"/>
    <w:rsid w:val="003032EE"/>
    <w:rsid w:val="00303B52"/>
    <w:rsid w:val="003052FC"/>
    <w:rsid w:val="0030735E"/>
    <w:rsid w:val="003077A7"/>
    <w:rsid w:val="00311DCC"/>
    <w:rsid w:val="00312681"/>
    <w:rsid w:val="00312783"/>
    <w:rsid w:val="0031532E"/>
    <w:rsid w:val="0031569B"/>
    <w:rsid w:val="00317B9D"/>
    <w:rsid w:val="00322357"/>
    <w:rsid w:val="003242D6"/>
    <w:rsid w:val="003255AF"/>
    <w:rsid w:val="003265E3"/>
    <w:rsid w:val="00326719"/>
    <w:rsid w:val="003274F8"/>
    <w:rsid w:val="00327A5D"/>
    <w:rsid w:val="00330552"/>
    <w:rsid w:val="00331946"/>
    <w:rsid w:val="0033318D"/>
    <w:rsid w:val="00333810"/>
    <w:rsid w:val="00333B56"/>
    <w:rsid w:val="00334955"/>
    <w:rsid w:val="00336151"/>
    <w:rsid w:val="00337BA1"/>
    <w:rsid w:val="00337DBD"/>
    <w:rsid w:val="00341D6D"/>
    <w:rsid w:val="00341FF7"/>
    <w:rsid w:val="0034355E"/>
    <w:rsid w:val="003449AC"/>
    <w:rsid w:val="00345505"/>
    <w:rsid w:val="0034566C"/>
    <w:rsid w:val="003460B2"/>
    <w:rsid w:val="00346900"/>
    <w:rsid w:val="003516EC"/>
    <w:rsid w:val="00352CAB"/>
    <w:rsid w:val="003540C7"/>
    <w:rsid w:val="003544C0"/>
    <w:rsid w:val="00354685"/>
    <w:rsid w:val="00354A3F"/>
    <w:rsid w:val="0035735D"/>
    <w:rsid w:val="003622B2"/>
    <w:rsid w:val="00363269"/>
    <w:rsid w:val="0036438F"/>
    <w:rsid w:val="00364ACA"/>
    <w:rsid w:val="00366276"/>
    <w:rsid w:val="00366885"/>
    <w:rsid w:val="00371E32"/>
    <w:rsid w:val="00371FC6"/>
    <w:rsid w:val="003723C8"/>
    <w:rsid w:val="003754AF"/>
    <w:rsid w:val="00376057"/>
    <w:rsid w:val="00376FDE"/>
    <w:rsid w:val="00380071"/>
    <w:rsid w:val="00381AD4"/>
    <w:rsid w:val="003822AA"/>
    <w:rsid w:val="0038322C"/>
    <w:rsid w:val="003840D4"/>
    <w:rsid w:val="0038417B"/>
    <w:rsid w:val="00385D76"/>
    <w:rsid w:val="003861EF"/>
    <w:rsid w:val="00386915"/>
    <w:rsid w:val="00387554"/>
    <w:rsid w:val="00387DD4"/>
    <w:rsid w:val="00390963"/>
    <w:rsid w:val="00392755"/>
    <w:rsid w:val="0039374F"/>
    <w:rsid w:val="0039417F"/>
    <w:rsid w:val="00396026"/>
    <w:rsid w:val="003963C9"/>
    <w:rsid w:val="003966CF"/>
    <w:rsid w:val="0039788F"/>
    <w:rsid w:val="003A0439"/>
    <w:rsid w:val="003A0C81"/>
    <w:rsid w:val="003A20D8"/>
    <w:rsid w:val="003A30EA"/>
    <w:rsid w:val="003A6723"/>
    <w:rsid w:val="003A673D"/>
    <w:rsid w:val="003B072C"/>
    <w:rsid w:val="003B1A8E"/>
    <w:rsid w:val="003B3597"/>
    <w:rsid w:val="003B603F"/>
    <w:rsid w:val="003B6723"/>
    <w:rsid w:val="003C0543"/>
    <w:rsid w:val="003C3595"/>
    <w:rsid w:val="003C3781"/>
    <w:rsid w:val="003C489A"/>
    <w:rsid w:val="003C4D43"/>
    <w:rsid w:val="003C5D26"/>
    <w:rsid w:val="003C7AA7"/>
    <w:rsid w:val="003D3502"/>
    <w:rsid w:val="003D3DF7"/>
    <w:rsid w:val="003D3E35"/>
    <w:rsid w:val="003D4191"/>
    <w:rsid w:val="003D4C8C"/>
    <w:rsid w:val="003D788A"/>
    <w:rsid w:val="003E0753"/>
    <w:rsid w:val="003E2CBF"/>
    <w:rsid w:val="003E4131"/>
    <w:rsid w:val="003E4842"/>
    <w:rsid w:val="003E6126"/>
    <w:rsid w:val="003E7B2D"/>
    <w:rsid w:val="003F0633"/>
    <w:rsid w:val="003F16F7"/>
    <w:rsid w:val="003F1C63"/>
    <w:rsid w:val="003F1E4B"/>
    <w:rsid w:val="003F20A8"/>
    <w:rsid w:val="003F41CC"/>
    <w:rsid w:val="003F48B7"/>
    <w:rsid w:val="003F72D1"/>
    <w:rsid w:val="003F751A"/>
    <w:rsid w:val="0040236D"/>
    <w:rsid w:val="00403254"/>
    <w:rsid w:val="004041B3"/>
    <w:rsid w:val="00404382"/>
    <w:rsid w:val="004044B7"/>
    <w:rsid w:val="0040465D"/>
    <w:rsid w:val="0040479D"/>
    <w:rsid w:val="004078E7"/>
    <w:rsid w:val="00407C3C"/>
    <w:rsid w:val="00410312"/>
    <w:rsid w:val="00412303"/>
    <w:rsid w:val="00412D69"/>
    <w:rsid w:val="004135E2"/>
    <w:rsid w:val="00413E27"/>
    <w:rsid w:val="00414455"/>
    <w:rsid w:val="00414CEA"/>
    <w:rsid w:val="004158E4"/>
    <w:rsid w:val="00415FDD"/>
    <w:rsid w:val="0041734B"/>
    <w:rsid w:val="00417E91"/>
    <w:rsid w:val="0042038D"/>
    <w:rsid w:val="004211ED"/>
    <w:rsid w:val="00421D84"/>
    <w:rsid w:val="004228BF"/>
    <w:rsid w:val="00425A88"/>
    <w:rsid w:val="004279FB"/>
    <w:rsid w:val="00427D95"/>
    <w:rsid w:val="00434B6B"/>
    <w:rsid w:val="0043502C"/>
    <w:rsid w:val="00435FB3"/>
    <w:rsid w:val="00435FF2"/>
    <w:rsid w:val="00437DFB"/>
    <w:rsid w:val="00441421"/>
    <w:rsid w:val="004417FF"/>
    <w:rsid w:val="0044181E"/>
    <w:rsid w:val="00442BB4"/>
    <w:rsid w:val="00443F8E"/>
    <w:rsid w:val="0044440C"/>
    <w:rsid w:val="00444FE1"/>
    <w:rsid w:val="00447B28"/>
    <w:rsid w:val="00447B88"/>
    <w:rsid w:val="004502D1"/>
    <w:rsid w:val="004510D0"/>
    <w:rsid w:val="00451951"/>
    <w:rsid w:val="00451AB9"/>
    <w:rsid w:val="00452869"/>
    <w:rsid w:val="00452CCA"/>
    <w:rsid w:val="0045300D"/>
    <w:rsid w:val="004547BB"/>
    <w:rsid w:val="00454896"/>
    <w:rsid w:val="00454A34"/>
    <w:rsid w:val="00454B2A"/>
    <w:rsid w:val="00456586"/>
    <w:rsid w:val="00457E54"/>
    <w:rsid w:val="00462652"/>
    <w:rsid w:val="00463DD9"/>
    <w:rsid w:val="00464154"/>
    <w:rsid w:val="00465771"/>
    <w:rsid w:val="0046583B"/>
    <w:rsid w:val="0046786D"/>
    <w:rsid w:val="00467EBE"/>
    <w:rsid w:val="004702A5"/>
    <w:rsid w:val="0047083D"/>
    <w:rsid w:val="00470CCB"/>
    <w:rsid w:val="00474487"/>
    <w:rsid w:val="00474B61"/>
    <w:rsid w:val="00474C9D"/>
    <w:rsid w:val="004762D3"/>
    <w:rsid w:val="00480049"/>
    <w:rsid w:val="00480A1D"/>
    <w:rsid w:val="00481E37"/>
    <w:rsid w:val="0048263B"/>
    <w:rsid w:val="00483718"/>
    <w:rsid w:val="00486147"/>
    <w:rsid w:val="004867F5"/>
    <w:rsid w:val="00486828"/>
    <w:rsid w:val="0049070D"/>
    <w:rsid w:val="00493148"/>
    <w:rsid w:val="00494E99"/>
    <w:rsid w:val="0049525A"/>
    <w:rsid w:val="00495420"/>
    <w:rsid w:val="00495753"/>
    <w:rsid w:val="004974B4"/>
    <w:rsid w:val="004A003C"/>
    <w:rsid w:val="004A0F9E"/>
    <w:rsid w:val="004A14DC"/>
    <w:rsid w:val="004A3268"/>
    <w:rsid w:val="004A3E35"/>
    <w:rsid w:val="004A618A"/>
    <w:rsid w:val="004A61FC"/>
    <w:rsid w:val="004A7DCF"/>
    <w:rsid w:val="004A7F44"/>
    <w:rsid w:val="004B108D"/>
    <w:rsid w:val="004B1B67"/>
    <w:rsid w:val="004B2E61"/>
    <w:rsid w:val="004B502A"/>
    <w:rsid w:val="004B53ED"/>
    <w:rsid w:val="004B6081"/>
    <w:rsid w:val="004B6C5C"/>
    <w:rsid w:val="004C0192"/>
    <w:rsid w:val="004C05A5"/>
    <w:rsid w:val="004C24CD"/>
    <w:rsid w:val="004C3B7F"/>
    <w:rsid w:val="004C4740"/>
    <w:rsid w:val="004C483D"/>
    <w:rsid w:val="004C6BD5"/>
    <w:rsid w:val="004C7723"/>
    <w:rsid w:val="004C7DC3"/>
    <w:rsid w:val="004D1326"/>
    <w:rsid w:val="004D223C"/>
    <w:rsid w:val="004D7449"/>
    <w:rsid w:val="004D77E5"/>
    <w:rsid w:val="004E1405"/>
    <w:rsid w:val="004E2273"/>
    <w:rsid w:val="004E2BD6"/>
    <w:rsid w:val="004E495B"/>
    <w:rsid w:val="004F0097"/>
    <w:rsid w:val="004F0725"/>
    <w:rsid w:val="004F0F54"/>
    <w:rsid w:val="004F0F77"/>
    <w:rsid w:val="004F2F37"/>
    <w:rsid w:val="004F348C"/>
    <w:rsid w:val="004F39E8"/>
    <w:rsid w:val="004F51D0"/>
    <w:rsid w:val="004F608F"/>
    <w:rsid w:val="004F69B6"/>
    <w:rsid w:val="004F7766"/>
    <w:rsid w:val="00500B55"/>
    <w:rsid w:val="0050167E"/>
    <w:rsid w:val="00501CD6"/>
    <w:rsid w:val="00502A36"/>
    <w:rsid w:val="00502CED"/>
    <w:rsid w:val="0050354C"/>
    <w:rsid w:val="005036FA"/>
    <w:rsid w:val="00503B52"/>
    <w:rsid w:val="005042D8"/>
    <w:rsid w:val="00504934"/>
    <w:rsid w:val="00504F32"/>
    <w:rsid w:val="00504FE9"/>
    <w:rsid w:val="00505DBF"/>
    <w:rsid w:val="00505E1F"/>
    <w:rsid w:val="00507357"/>
    <w:rsid w:val="00507602"/>
    <w:rsid w:val="00510E38"/>
    <w:rsid w:val="0051184B"/>
    <w:rsid w:val="00512E20"/>
    <w:rsid w:val="00514475"/>
    <w:rsid w:val="005176B5"/>
    <w:rsid w:val="00520127"/>
    <w:rsid w:val="00520605"/>
    <w:rsid w:val="00520FFD"/>
    <w:rsid w:val="005251FA"/>
    <w:rsid w:val="005258F2"/>
    <w:rsid w:val="0052615D"/>
    <w:rsid w:val="0052673C"/>
    <w:rsid w:val="00526BC5"/>
    <w:rsid w:val="00527DFE"/>
    <w:rsid w:val="0053074C"/>
    <w:rsid w:val="005315C3"/>
    <w:rsid w:val="00532230"/>
    <w:rsid w:val="005355A5"/>
    <w:rsid w:val="0053571C"/>
    <w:rsid w:val="0053706B"/>
    <w:rsid w:val="00540188"/>
    <w:rsid w:val="00540519"/>
    <w:rsid w:val="005429F3"/>
    <w:rsid w:val="00543483"/>
    <w:rsid w:val="00546DA5"/>
    <w:rsid w:val="00547261"/>
    <w:rsid w:val="00551C5F"/>
    <w:rsid w:val="00552DB6"/>
    <w:rsid w:val="005531FF"/>
    <w:rsid w:val="00553E08"/>
    <w:rsid w:val="00554454"/>
    <w:rsid w:val="00554A54"/>
    <w:rsid w:val="00555DDC"/>
    <w:rsid w:val="00555E46"/>
    <w:rsid w:val="00560C42"/>
    <w:rsid w:val="00562EA5"/>
    <w:rsid w:val="00563560"/>
    <w:rsid w:val="005637E2"/>
    <w:rsid w:val="0056383A"/>
    <w:rsid w:val="00564BBF"/>
    <w:rsid w:val="0056597E"/>
    <w:rsid w:val="00566B23"/>
    <w:rsid w:val="0057035D"/>
    <w:rsid w:val="00570BD3"/>
    <w:rsid w:val="00573EB6"/>
    <w:rsid w:val="00575515"/>
    <w:rsid w:val="00577DBB"/>
    <w:rsid w:val="00580A3F"/>
    <w:rsid w:val="005829E0"/>
    <w:rsid w:val="00583912"/>
    <w:rsid w:val="00583DC6"/>
    <w:rsid w:val="0058448E"/>
    <w:rsid w:val="00584CE7"/>
    <w:rsid w:val="00585389"/>
    <w:rsid w:val="00586293"/>
    <w:rsid w:val="00587AD7"/>
    <w:rsid w:val="00590BB1"/>
    <w:rsid w:val="00590BF8"/>
    <w:rsid w:val="0059305E"/>
    <w:rsid w:val="0059373D"/>
    <w:rsid w:val="00593E47"/>
    <w:rsid w:val="00594855"/>
    <w:rsid w:val="00595B8B"/>
    <w:rsid w:val="005962D2"/>
    <w:rsid w:val="00596E13"/>
    <w:rsid w:val="005A0298"/>
    <w:rsid w:val="005A3235"/>
    <w:rsid w:val="005A42CF"/>
    <w:rsid w:val="005A43D3"/>
    <w:rsid w:val="005A4AA1"/>
    <w:rsid w:val="005A4C16"/>
    <w:rsid w:val="005A59EB"/>
    <w:rsid w:val="005A5FF4"/>
    <w:rsid w:val="005A6361"/>
    <w:rsid w:val="005B023A"/>
    <w:rsid w:val="005B1D2A"/>
    <w:rsid w:val="005B3226"/>
    <w:rsid w:val="005B6946"/>
    <w:rsid w:val="005B6A10"/>
    <w:rsid w:val="005B7AD0"/>
    <w:rsid w:val="005C1293"/>
    <w:rsid w:val="005C2C6A"/>
    <w:rsid w:val="005C3176"/>
    <w:rsid w:val="005C5E5F"/>
    <w:rsid w:val="005C789A"/>
    <w:rsid w:val="005D0285"/>
    <w:rsid w:val="005D1676"/>
    <w:rsid w:val="005D1BB0"/>
    <w:rsid w:val="005D253D"/>
    <w:rsid w:val="005D2C31"/>
    <w:rsid w:val="005D2C71"/>
    <w:rsid w:val="005D2F28"/>
    <w:rsid w:val="005D3C18"/>
    <w:rsid w:val="005D3E81"/>
    <w:rsid w:val="005D6833"/>
    <w:rsid w:val="005D70A6"/>
    <w:rsid w:val="005D7E1E"/>
    <w:rsid w:val="005E2893"/>
    <w:rsid w:val="005E4BB5"/>
    <w:rsid w:val="005E59DE"/>
    <w:rsid w:val="005E6311"/>
    <w:rsid w:val="005E6646"/>
    <w:rsid w:val="005E7B26"/>
    <w:rsid w:val="005F02C5"/>
    <w:rsid w:val="005F062C"/>
    <w:rsid w:val="005F0C6E"/>
    <w:rsid w:val="005F108C"/>
    <w:rsid w:val="005F154A"/>
    <w:rsid w:val="005F4F94"/>
    <w:rsid w:val="005F6187"/>
    <w:rsid w:val="005F6F83"/>
    <w:rsid w:val="005F73B8"/>
    <w:rsid w:val="005F75BA"/>
    <w:rsid w:val="005F7E72"/>
    <w:rsid w:val="00602670"/>
    <w:rsid w:val="0060638B"/>
    <w:rsid w:val="006065A8"/>
    <w:rsid w:val="00606B9C"/>
    <w:rsid w:val="00607E10"/>
    <w:rsid w:val="00610749"/>
    <w:rsid w:val="006146DB"/>
    <w:rsid w:val="00614B26"/>
    <w:rsid w:val="00615E4F"/>
    <w:rsid w:val="006161EA"/>
    <w:rsid w:val="006165AA"/>
    <w:rsid w:val="00616AA9"/>
    <w:rsid w:val="00620E32"/>
    <w:rsid w:val="006210BF"/>
    <w:rsid w:val="006213E7"/>
    <w:rsid w:val="006217F6"/>
    <w:rsid w:val="00622107"/>
    <w:rsid w:val="0062225E"/>
    <w:rsid w:val="00623EAC"/>
    <w:rsid w:val="00624807"/>
    <w:rsid w:val="00624B61"/>
    <w:rsid w:val="006251EB"/>
    <w:rsid w:val="006254A3"/>
    <w:rsid w:val="00625B76"/>
    <w:rsid w:val="00626D74"/>
    <w:rsid w:val="00626EA8"/>
    <w:rsid w:val="006301AD"/>
    <w:rsid w:val="006318F2"/>
    <w:rsid w:val="0063365D"/>
    <w:rsid w:val="00634586"/>
    <w:rsid w:val="00634BF8"/>
    <w:rsid w:val="0064044B"/>
    <w:rsid w:val="00640764"/>
    <w:rsid w:val="006407F6"/>
    <w:rsid w:val="00640A0D"/>
    <w:rsid w:val="00640A6A"/>
    <w:rsid w:val="00644393"/>
    <w:rsid w:val="00646245"/>
    <w:rsid w:val="00646268"/>
    <w:rsid w:val="00646B5D"/>
    <w:rsid w:val="00647402"/>
    <w:rsid w:val="00647B1B"/>
    <w:rsid w:val="00651809"/>
    <w:rsid w:val="006526D9"/>
    <w:rsid w:val="006564A6"/>
    <w:rsid w:val="0065687A"/>
    <w:rsid w:val="00657C68"/>
    <w:rsid w:val="006602FE"/>
    <w:rsid w:val="00662061"/>
    <w:rsid w:val="006622CA"/>
    <w:rsid w:val="006626ED"/>
    <w:rsid w:val="006626F4"/>
    <w:rsid w:val="006638C4"/>
    <w:rsid w:val="00664069"/>
    <w:rsid w:val="00664623"/>
    <w:rsid w:val="00665113"/>
    <w:rsid w:val="0066524F"/>
    <w:rsid w:val="0066668D"/>
    <w:rsid w:val="006671D0"/>
    <w:rsid w:val="00667BD9"/>
    <w:rsid w:val="00670D66"/>
    <w:rsid w:val="00670E6E"/>
    <w:rsid w:val="00671896"/>
    <w:rsid w:val="00673667"/>
    <w:rsid w:val="00674951"/>
    <w:rsid w:val="00674954"/>
    <w:rsid w:val="00674D00"/>
    <w:rsid w:val="00675001"/>
    <w:rsid w:val="00675D30"/>
    <w:rsid w:val="00676AF5"/>
    <w:rsid w:val="00677E6C"/>
    <w:rsid w:val="006827C7"/>
    <w:rsid w:val="00682905"/>
    <w:rsid w:val="00684447"/>
    <w:rsid w:val="00684468"/>
    <w:rsid w:val="00684C83"/>
    <w:rsid w:val="00686134"/>
    <w:rsid w:val="00687A26"/>
    <w:rsid w:val="00687A31"/>
    <w:rsid w:val="006931E1"/>
    <w:rsid w:val="00693B3B"/>
    <w:rsid w:val="00694FE8"/>
    <w:rsid w:val="006954A6"/>
    <w:rsid w:val="00696050"/>
    <w:rsid w:val="00697357"/>
    <w:rsid w:val="006A03E9"/>
    <w:rsid w:val="006A14BA"/>
    <w:rsid w:val="006A1B68"/>
    <w:rsid w:val="006A2284"/>
    <w:rsid w:val="006A23EB"/>
    <w:rsid w:val="006A33EC"/>
    <w:rsid w:val="006A39C0"/>
    <w:rsid w:val="006B17CD"/>
    <w:rsid w:val="006B1B0F"/>
    <w:rsid w:val="006B2822"/>
    <w:rsid w:val="006B3A27"/>
    <w:rsid w:val="006B5E08"/>
    <w:rsid w:val="006C299C"/>
    <w:rsid w:val="006C4C1B"/>
    <w:rsid w:val="006C58F0"/>
    <w:rsid w:val="006C5A20"/>
    <w:rsid w:val="006C62D7"/>
    <w:rsid w:val="006C65E7"/>
    <w:rsid w:val="006D0C5F"/>
    <w:rsid w:val="006D1A0F"/>
    <w:rsid w:val="006D5010"/>
    <w:rsid w:val="006D5495"/>
    <w:rsid w:val="006D58FE"/>
    <w:rsid w:val="006D5C04"/>
    <w:rsid w:val="006D5E38"/>
    <w:rsid w:val="006D610D"/>
    <w:rsid w:val="006D6424"/>
    <w:rsid w:val="006D6C98"/>
    <w:rsid w:val="006E312C"/>
    <w:rsid w:val="006E3148"/>
    <w:rsid w:val="006E44C0"/>
    <w:rsid w:val="006E4C8C"/>
    <w:rsid w:val="006E5500"/>
    <w:rsid w:val="006E579A"/>
    <w:rsid w:val="006E6837"/>
    <w:rsid w:val="006E77E2"/>
    <w:rsid w:val="006F04CE"/>
    <w:rsid w:val="006F1339"/>
    <w:rsid w:val="006F1848"/>
    <w:rsid w:val="006F225C"/>
    <w:rsid w:val="006F28AA"/>
    <w:rsid w:val="006F3BA9"/>
    <w:rsid w:val="006F3DEB"/>
    <w:rsid w:val="006F4538"/>
    <w:rsid w:val="006F5D72"/>
    <w:rsid w:val="006F6BC2"/>
    <w:rsid w:val="006F7554"/>
    <w:rsid w:val="0070170C"/>
    <w:rsid w:val="00706FEA"/>
    <w:rsid w:val="00711E2B"/>
    <w:rsid w:val="00711E7C"/>
    <w:rsid w:val="007123CE"/>
    <w:rsid w:val="00713080"/>
    <w:rsid w:val="007158C0"/>
    <w:rsid w:val="00717633"/>
    <w:rsid w:val="007176D6"/>
    <w:rsid w:val="00717B4B"/>
    <w:rsid w:val="0072039C"/>
    <w:rsid w:val="0072087D"/>
    <w:rsid w:val="00723B1C"/>
    <w:rsid w:val="007245D9"/>
    <w:rsid w:val="00724C69"/>
    <w:rsid w:val="00725390"/>
    <w:rsid w:val="007267E2"/>
    <w:rsid w:val="00727299"/>
    <w:rsid w:val="007313FF"/>
    <w:rsid w:val="00731962"/>
    <w:rsid w:val="00731C71"/>
    <w:rsid w:val="0073274E"/>
    <w:rsid w:val="007331C3"/>
    <w:rsid w:val="00733C17"/>
    <w:rsid w:val="00734A7A"/>
    <w:rsid w:val="0073514D"/>
    <w:rsid w:val="00735CDE"/>
    <w:rsid w:val="00736D29"/>
    <w:rsid w:val="0073739F"/>
    <w:rsid w:val="007377F1"/>
    <w:rsid w:val="00740838"/>
    <w:rsid w:val="0074204D"/>
    <w:rsid w:val="00743BEA"/>
    <w:rsid w:val="00743C70"/>
    <w:rsid w:val="00745672"/>
    <w:rsid w:val="00750E3F"/>
    <w:rsid w:val="00751088"/>
    <w:rsid w:val="00755797"/>
    <w:rsid w:val="007561A6"/>
    <w:rsid w:val="0075699E"/>
    <w:rsid w:val="00756BD5"/>
    <w:rsid w:val="00760158"/>
    <w:rsid w:val="00762E0F"/>
    <w:rsid w:val="007662BE"/>
    <w:rsid w:val="00766570"/>
    <w:rsid w:val="00766AE0"/>
    <w:rsid w:val="00767CC6"/>
    <w:rsid w:val="00770200"/>
    <w:rsid w:val="007704AB"/>
    <w:rsid w:val="00770714"/>
    <w:rsid w:val="007709BD"/>
    <w:rsid w:val="00772BE0"/>
    <w:rsid w:val="00773C00"/>
    <w:rsid w:val="00774750"/>
    <w:rsid w:val="00774CBE"/>
    <w:rsid w:val="00775783"/>
    <w:rsid w:val="00776946"/>
    <w:rsid w:val="0077724C"/>
    <w:rsid w:val="00781CC6"/>
    <w:rsid w:val="00781ED2"/>
    <w:rsid w:val="00782A05"/>
    <w:rsid w:val="007848DA"/>
    <w:rsid w:val="00784D5A"/>
    <w:rsid w:val="007873B9"/>
    <w:rsid w:val="00787B3E"/>
    <w:rsid w:val="007906D5"/>
    <w:rsid w:val="0079232C"/>
    <w:rsid w:val="00792C86"/>
    <w:rsid w:val="007934DA"/>
    <w:rsid w:val="0079359E"/>
    <w:rsid w:val="00794468"/>
    <w:rsid w:val="0079647D"/>
    <w:rsid w:val="00796AEF"/>
    <w:rsid w:val="007A00B1"/>
    <w:rsid w:val="007A14FC"/>
    <w:rsid w:val="007A16F2"/>
    <w:rsid w:val="007A176B"/>
    <w:rsid w:val="007A17E1"/>
    <w:rsid w:val="007A33FF"/>
    <w:rsid w:val="007A48FB"/>
    <w:rsid w:val="007A4D97"/>
    <w:rsid w:val="007A643B"/>
    <w:rsid w:val="007B0ADA"/>
    <w:rsid w:val="007B1126"/>
    <w:rsid w:val="007B1856"/>
    <w:rsid w:val="007B1C90"/>
    <w:rsid w:val="007B30E3"/>
    <w:rsid w:val="007B3CCB"/>
    <w:rsid w:val="007B41A6"/>
    <w:rsid w:val="007B4871"/>
    <w:rsid w:val="007B4978"/>
    <w:rsid w:val="007B49B3"/>
    <w:rsid w:val="007C04F1"/>
    <w:rsid w:val="007C0691"/>
    <w:rsid w:val="007C1342"/>
    <w:rsid w:val="007C3797"/>
    <w:rsid w:val="007C5574"/>
    <w:rsid w:val="007C6218"/>
    <w:rsid w:val="007C628E"/>
    <w:rsid w:val="007D1934"/>
    <w:rsid w:val="007D1CC7"/>
    <w:rsid w:val="007D24D3"/>
    <w:rsid w:val="007D35FA"/>
    <w:rsid w:val="007D7489"/>
    <w:rsid w:val="007E0054"/>
    <w:rsid w:val="007E04F0"/>
    <w:rsid w:val="007E2536"/>
    <w:rsid w:val="007E2650"/>
    <w:rsid w:val="007E2745"/>
    <w:rsid w:val="007E4BFC"/>
    <w:rsid w:val="007E5360"/>
    <w:rsid w:val="007E6413"/>
    <w:rsid w:val="007E7C81"/>
    <w:rsid w:val="007F02AC"/>
    <w:rsid w:val="007F0BFB"/>
    <w:rsid w:val="007F13A3"/>
    <w:rsid w:val="007F28A1"/>
    <w:rsid w:val="007F31D8"/>
    <w:rsid w:val="007F3BAE"/>
    <w:rsid w:val="007F5400"/>
    <w:rsid w:val="007F5C07"/>
    <w:rsid w:val="007F7321"/>
    <w:rsid w:val="007F79B8"/>
    <w:rsid w:val="008004C9"/>
    <w:rsid w:val="0080165C"/>
    <w:rsid w:val="00801E3F"/>
    <w:rsid w:val="0080338C"/>
    <w:rsid w:val="00811A0B"/>
    <w:rsid w:val="00811AF6"/>
    <w:rsid w:val="008123AF"/>
    <w:rsid w:val="00813915"/>
    <w:rsid w:val="00813DE9"/>
    <w:rsid w:val="0081423F"/>
    <w:rsid w:val="008162EB"/>
    <w:rsid w:val="00817111"/>
    <w:rsid w:val="008171F4"/>
    <w:rsid w:val="00817891"/>
    <w:rsid w:val="00820D9B"/>
    <w:rsid w:val="008210D9"/>
    <w:rsid w:val="00821138"/>
    <w:rsid w:val="008213E0"/>
    <w:rsid w:val="00822970"/>
    <w:rsid w:val="008229D1"/>
    <w:rsid w:val="008254BC"/>
    <w:rsid w:val="00825A1D"/>
    <w:rsid w:val="008263C8"/>
    <w:rsid w:val="008320FB"/>
    <w:rsid w:val="00832374"/>
    <w:rsid w:val="00832552"/>
    <w:rsid w:val="00835714"/>
    <w:rsid w:val="00835A16"/>
    <w:rsid w:val="00836568"/>
    <w:rsid w:val="00836896"/>
    <w:rsid w:val="00836BC1"/>
    <w:rsid w:val="00836F47"/>
    <w:rsid w:val="00837A6F"/>
    <w:rsid w:val="008400EF"/>
    <w:rsid w:val="00840901"/>
    <w:rsid w:val="00842515"/>
    <w:rsid w:val="00843506"/>
    <w:rsid w:val="00845667"/>
    <w:rsid w:val="008457A8"/>
    <w:rsid w:val="0085096D"/>
    <w:rsid w:val="008509E3"/>
    <w:rsid w:val="00851C6F"/>
    <w:rsid w:val="00852349"/>
    <w:rsid w:val="00852B0A"/>
    <w:rsid w:val="00853CA7"/>
    <w:rsid w:val="00854B2F"/>
    <w:rsid w:val="00857D96"/>
    <w:rsid w:val="00860272"/>
    <w:rsid w:val="00862C00"/>
    <w:rsid w:val="008640A9"/>
    <w:rsid w:val="00864797"/>
    <w:rsid w:val="008649E3"/>
    <w:rsid w:val="00865086"/>
    <w:rsid w:val="00865737"/>
    <w:rsid w:val="00870701"/>
    <w:rsid w:val="0087297A"/>
    <w:rsid w:val="008733B1"/>
    <w:rsid w:val="00874719"/>
    <w:rsid w:val="00875952"/>
    <w:rsid w:val="0087765D"/>
    <w:rsid w:val="00877C1C"/>
    <w:rsid w:val="00880F47"/>
    <w:rsid w:val="00881710"/>
    <w:rsid w:val="00882DB9"/>
    <w:rsid w:val="00883316"/>
    <w:rsid w:val="00883D99"/>
    <w:rsid w:val="008848FA"/>
    <w:rsid w:val="00884F4E"/>
    <w:rsid w:val="00891AC9"/>
    <w:rsid w:val="00892369"/>
    <w:rsid w:val="00892658"/>
    <w:rsid w:val="008926C4"/>
    <w:rsid w:val="0089365F"/>
    <w:rsid w:val="00894BA7"/>
    <w:rsid w:val="00896399"/>
    <w:rsid w:val="00896DD9"/>
    <w:rsid w:val="008A0D55"/>
    <w:rsid w:val="008A13B8"/>
    <w:rsid w:val="008A2A29"/>
    <w:rsid w:val="008A2E61"/>
    <w:rsid w:val="008A3F1E"/>
    <w:rsid w:val="008A7D60"/>
    <w:rsid w:val="008B1496"/>
    <w:rsid w:val="008B1FF1"/>
    <w:rsid w:val="008B27CC"/>
    <w:rsid w:val="008B5DE3"/>
    <w:rsid w:val="008B6D6D"/>
    <w:rsid w:val="008B7530"/>
    <w:rsid w:val="008B76D3"/>
    <w:rsid w:val="008C0C18"/>
    <w:rsid w:val="008C1141"/>
    <w:rsid w:val="008C11BC"/>
    <w:rsid w:val="008C13CF"/>
    <w:rsid w:val="008C2D5D"/>
    <w:rsid w:val="008C4AE3"/>
    <w:rsid w:val="008C591A"/>
    <w:rsid w:val="008C6919"/>
    <w:rsid w:val="008C7D5F"/>
    <w:rsid w:val="008D0084"/>
    <w:rsid w:val="008D0178"/>
    <w:rsid w:val="008D05E6"/>
    <w:rsid w:val="008D101B"/>
    <w:rsid w:val="008D1B4C"/>
    <w:rsid w:val="008D1C19"/>
    <w:rsid w:val="008D28EA"/>
    <w:rsid w:val="008D57BD"/>
    <w:rsid w:val="008D7C14"/>
    <w:rsid w:val="008E07C3"/>
    <w:rsid w:val="008E11E7"/>
    <w:rsid w:val="008E1E5D"/>
    <w:rsid w:val="008E3614"/>
    <w:rsid w:val="008E36C7"/>
    <w:rsid w:val="008E3D8E"/>
    <w:rsid w:val="008E57CE"/>
    <w:rsid w:val="008F00F8"/>
    <w:rsid w:val="008F0A02"/>
    <w:rsid w:val="008F1D66"/>
    <w:rsid w:val="008F3172"/>
    <w:rsid w:val="008F39A1"/>
    <w:rsid w:val="008F4D90"/>
    <w:rsid w:val="008F7E7F"/>
    <w:rsid w:val="00900979"/>
    <w:rsid w:val="009024A1"/>
    <w:rsid w:val="00902F6F"/>
    <w:rsid w:val="0090525E"/>
    <w:rsid w:val="00906CD7"/>
    <w:rsid w:val="00911C19"/>
    <w:rsid w:val="009128B8"/>
    <w:rsid w:val="009136B6"/>
    <w:rsid w:val="00914512"/>
    <w:rsid w:val="00915980"/>
    <w:rsid w:val="00915CFD"/>
    <w:rsid w:val="009161C4"/>
    <w:rsid w:val="00916279"/>
    <w:rsid w:val="00920F83"/>
    <w:rsid w:val="009212D2"/>
    <w:rsid w:val="009221B6"/>
    <w:rsid w:val="009226C5"/>
    <w:rsid w:val="0092418D"/>
    <w:rsid w:val="00925115"/>
    <w:rsid w:val="00925FFA"/>
    <w:rsid w:val="00927348"/>
    <w:rsid w:val="009300CE"/>
    <w:rsid w:val="00930F14"/>
    <w:rsid w:val="00932EF4"/>
    <w:rsid w:val="00933210"/>
    <w:rsid w:val="00934899"/>
    <w:rsid w:val="0093545D"/>
    <w:rsid w:val="009354E5"/>
    <w:rsid w:val="0093689B"/>
    <w:rsid w:val="00943D1D"/>
    <w:rsid w:val="0094732C"/>
    <w:rsid w:val="00950B40"/>
    <w:rsid w:val="009513F9"/>
    <w:rsid w:val="009519E6"/>
    <w:rsid w:val="00951C38"/>
    <w:rsid w:val="00952FC0"/>
    <w:rsid w:val="00953DC2"/>
    <w:rsid w:val="009565F8"/>
    <w:rsid w:val="00956707"/>
    <w:rsid w:val="0095671B"/>
    <w:rsid w:val="0095686F"/>
    <w:rsid w:val="00956C4D"/>
    <w:rsid w:val="009579E6"/>
    <w:rsid w:val="00960246"/>
    <w:rsid w:val="009634ED"/>
    <w:rsid w:val="0096513A"/>
    <w:rsid w:val="00966081"/>
    <w:rsid w:val="009662A1"/>
    <w:rsid w:val="00967E17"/>
    <w:rsid w:val="009714DB"/>
    <w:rsid w:val="0097161D"/>
    <w:rsid w:val="00971CAD"/>
    <w:rsid w:val="0097391F"/>
    <w:rsid w:val="00974548"/>
    <w:rsid w:val="00974A0F"/>
    <w:rsid w:val="00974E8B"/>
    <w:rsid w:val="00977BD2"/>
    <w:rsid w:val="009808E1"/>
    <w:rsid w:val="009830BC"/>
    <w:rsid w:val="009866DB"/>
    <w:rsid w:val="009867AA"/>
    <w:rsid w:val="00990578"/>
    <w:rsid w:val="009915D0"/>
    <w:rsid w:val="00992C75"/>
    <w:rsid w:val="00993C58"/>
    <w:rsid w:val="00994234"/>
    <w:rsid w:val="009943BA"/>
    <w:rsid w:val="0099583A"/>
    <w:rsid w:val="00995C59"/>
    <w:rsid w:val="00996EAE"/>
    <w:rsid w:val="009975B8"/>
    <w:rsid w:val="009A0F3E"/>
    <w:rsid w:val="009A1186"/>
    <w:rsid w:val="009A1CAA"/>
    <w:rsid w:val="009A229F"/>
    <w:rsid w:val="009A22C7"/>
    <w:rsid w:val="009A2631"/>
    <w:rsid w:val="009A2A0E"/>
    <w:rsid w:val="009A4B37"/>
    <w:rsid w:val="009A4BD0"/>
    <w:rsid w:val="009A5520"/>
    <w:rsid w:val="009A6D8B"/>
    <w:rsid w:val="009A773B"/>
    <w:rsid w:val="009B130A"/>
    <w:rsid w:val="009B1646"/>
    <w:rsid w:val="009B2976"/>
    <w:rsid w:val="009B566A"/>
    <w:rsid w:val="009B56E1"/>
    <w:rsid w:val="009B7459"/>
    <w:rsid w:val="009C0493"/>
    <w:rsid w:val="009C0B85"/>
    <w:rsid w:val="009C2F20"/>
    <w:rsid w:val="009C3EDD"/>
    <w:rsid w:val="009C4046"/>
    <w:rsid w:val="009C43C9"/>
    <w:rsid w:val="009C4FAA"/>
    <w:rsid w:val="009C6C67"/>
    <w:rsid w:val="009C7E8D"/>
    <w:rsid w:val="009D1E5A"/>
    <w:rsid w:val="009D279F"/>
    <w:rsid w:val="009D3253"/>
    <w:rsid w:val="009D3683"/>
    <w:rsid w:val="009D406A"/>
    <w:rsid w:val="009D42BF"/>
    <w:rsid w:val="009D42F1"/>
    <w:rsid w:val="009D4408"/>
    <w:rsid w:val="009D48BD"/>
    <w:rsid w:val="009D5D22"/>
    <w:rsid w:val="009D6429"/>
    <w:rsid w:val="009D6B35"/>
    <w:rsid w:val="009D73EC"/>
    <w:rsid w:val="009D7C51"/>
    <w:rsid w:val="009E01B6"/>
    <w:rsid w:val="009E257D"/>
    <w:rsid w:val="009E2FB3"/>
    <w:rsid w:val="009E4225"/>
    <w:rsid w:val="009E7711"/>
    <w:rsid w:val="009F0CFB"/>
    <w:rsid w:val="009F0EFC"/>
    <w:rsid w:val="009F3907"/>
    <w:rsid w:val="009F3E42"/>
    <w:rsid w:val="009F4EFF"/>
    <w:rsid w:val="009F5227"/>
    <w:rsid w:val="009F7DBD"/>
    <w:rsid w:val="009F7F4A"/>
    <w:rsid w:val="00A0007B"/>
    <w:rsid w:val="00A007F0"/>
    <w:rsid w:val="00A01968"/>
    <w:rsid w:val="00A02601"/>
    <w:rsid w:val="00A02A6A"/>
    <w:rsid w:val="00A052B3"/>
    <w:rsid w:val="00A06841"/>
    <w:rsid w:val="00A07AEA"/>
    <w:rsid w:val="00A10889"/>
    <w:rsid w:val="00A136FC"/>
    <w:rsid w:val="00A13DE4"/>
    <w:rsid w:val="00A150AB"/>
    <w:rsid w:val="00A16891"/>
    <w:rsid w:val="00A21A4C"/>
    <w:rsid w:val="00A2323B"/>
    <w:rsid w:val="00A23253"/>
    <w:rsid w:val="00A25305"/>
    <w:rsid w:val="00A2577E"/>
    <w:rsid w:val="00A25A3B"/>
    <w:rsid w:val="00A270F6"/>
    <w:rsid w:val="00A30823"/>
    <w:rsid w:val="00A33BDF"/>
    <w:rsid w:val="00A33D84"/>
    <w:rsid w:val="00A33E6E"/>
    <w:rsid w:val="00A3411E"/>
    <w:rsid w:val="00A343CA"/>
    <w:rsid w:val="00A34FF4"/>
    <w:rsid w:val="00A3587E"/>
    <w:rsid w:val="00A3677B"/>
    <w:rsid w:val="00A3739B"/>
    <w:rsid w:val="00A40AF3"/>
    <w:rsid w:val="00A41038"/>
    <w:rsid w:val="00A41198"/>
    <w:rsid w:val="00A416E0"/>
    <w:rsid w:val="00A41801"/>
    <w:rsid w:val="00A425EA"/>
    <w:rsid w:val="00A42691"/>
    <w:rsid w:val="00A432F2"/>
    <w:rsid w:val="00A44886"/>
    <w:rsid w:val="00A44D0C"/>
    <w:rsid w:val="00A45127"/>
    <w:rsid w:val="00A45A1D"/>
    <w:rsid w:val="00A46626"/>
    <w:rsid w:val="00A501A2"/>
    <w:rsid w:val="00A502CC"/>
    <w:rsid w:val="00A5294A"/>
    <w:rsid w:val="00A52A4C"/>
    <w:rsid w:val="00A53306"/>
    <w:rsid w:val="00A53478"/>
    <w:rsid w:val="00A53653"/>
    <w:rsid w:val="00A53B62"/>
    <w:rsid w:val="00A53B7B"/>
    <w:rsid w:val="00A5476A"/>
    <w:rsid w:val="00A549E9"/>
    <w:rsid w:val="00A5567A"/>
    <w:rsid w:val="00A55910"/>
    <w:rsid w:val="00A57B1A"/>
    <w:rsid w:val="00A62C72"/>
    <w:rsid w:val="00A63449"/>
    <w:rsid w:val="00A66B0D"/>
    <w:rsid w:val="00A67EA1"/>
    <w:rsid w:val="00A70ACF"/>
    <w:rsid w:val="00A71A18"/>
    <w:rsid w:val="00A71CFA"/>
    <w:rsid w:val="00A72DFE"/>
    <w:rsid w:val="00A73654"/>
    <w:rsid w:val="00A73A9B"/>
    <w:rsid w:val="00A73F5B"/>
    <w:rsid w:val="00A750C1"/>
    <w:rsid w:val="00A75764"/>
    <w:rsid w:val="00A765E5"/>
    <w:rsid w:val="00A76AB1"/>
    <w:rsid w:val="00A779E5"/>
    <w:rsid w:val="00A77EF0"/>
    <w:rsid w:val="00A8157B"/>
    <w:rsid w:val="00A82522"/>
    <w:rsid w:val="00A82529"/>
    <w:rsid w:val="00A82917"/>
    <w:rsid w:val="00A835B5"/>
    <w:rsid w:val="00A855C8"/>
    <w:rsid w:val="00A86960"/>
    <w:rsid w:val="00A86A30"/>
    <w:rsid w:val="00A86ED8"/>
    <w:rsid w:val="00A87613"/>
    <w:rsid w:val="00A87898"/>
    <w:rsid w:val="00A903FA"/>
    <w:rsid w:val="00A9075F"/>
    <w:rsid w:val="00A924C8"/>
    <w:rsid w:val="00A92CA7"/>
    <w:rsid w:val="00A9329A"/>
    <w:rsid w:val="00A93680"/>
    <w:rsid w:val="00A93823"/>
    <w:rsid w:val="00A93CFE"/>
    <w:rsid w:val="00A94605"/>
    <w:rsid w:val="00A95B38"/>
    <w:rsid w:val="00A961D8"/>
    <w:rsid w:val="00A96D2F"/>
    <w:rsid w:val="00A972C9"/>
    <w:rsid w:val="00AA0197"/>
    <w:rsid w:val="00AA07BD"/>
    <w:rsid w:val="00AA08BA"/>
    <w:rsid w:val="00AA1B1B"/>
    <w:rsid w:val="00AA1BD3"/>
    <w:rsid w:val="00AA2D54"/>
    <w:rsid w:val="00AA2DCC"/>
    <w:rsid w:val="00AA45FD"/>
    <w:rsid w:val="00AA5AF8"/>
    <w:rsid w:val="00AA633D"/>
    <w:rsid w:val="00AA75E0"/>
    <w:rsid w:val="00AA7F45"/>
    <w:rsid w:val="00AB05EC"/>
    <w:rsid w:val="00AB11B3"/>
    <w:rsid w:val="00AB432F"/>
    <w:rsid w:val="00AB5705"/>
    <w:rsid w:val="00AB64D3"/>
    <w:rsid w:val="00AB6E8A"/>
    <w:rsid w:val="00AB7321"/>
    <w:rsid w:val="00AB76CB"/>
    <w:rsid w:val="00AB7992"/>
    <w:rsid w:val="00AC0A82"/>
    <w:rsid w:val="00AC155F"/>
    <w:rsid w:val="00AC26AD"/>
    <w:rsid w:val="00AC2A15"/>
    <w:rsid w:val="00AC38C4"/>
    <w:rsid w:val="00AC4EDE"/>
    <w:rsid w:val="00AC6B5C"/>
    <w:rsid w:val="00AC7503"/>
    <w:rsid w:val="00AD00E4"/>
    <w:rsid w:val="00AD0324"/>
    <w:rsid w:val="00AD095F"/>
    <w:rsid w:val="00AD2970"/>
    <w:rsid w:val="00AD2EEA"/>
    <w:rsid w:val="00AD3C81"/>
    <w:rsid w:val="00AD460C"/>
    <w:rsid w:val="00AD602B"/>
    <w:rsid w:val="00AD6A2C"/>
    <w:rsid w:val="00AD7E73"/>
    <w:rsid w:val="00AE0C00"/>
    <w:rsid w:val="00AE0CCB"/>
    <w:rsid w:val="00AE3E71"/>
    <w:rsid w:val="00AE4AF6"/>
    <w:rsid w:val="00AE5741"/>
    <w:rsid w:val="00AE577E"/>
    <w:rsid w:val="00AE615C"/>
    <w:rsid w:val="00AE62C5"/>
    <w:rsid w:val="00AF39E4"/>
    <w:rsid w:val="00AF3AE5"/>
    <w:rsid w:val="00AF3FBB"/>
    <w:rsid w:val="00AF4198"/>
    <w:rsid w:val="00AF439B"/>
    <w:rsid w:val="00AF4947"/>
    <w:rsid w:val="00AF68D9"/>
    <w:rsid w:val="00B0353C"/>
    <w:rsid w:val="00B035C9"/>
    <w:rsid w:val="00B042DF"/>
    <w:rsid w:val="00B06B89"/>
    <w:rsid w:val="00B0700F"/>
    <w:rsid w:val="00B105CC"/>
    <w:rsid w:val="00B10C4C"/>
    <w:rsid w:val="00B11444"/>
    <w:rsid w:val="00B11C08"/>
    <w:rsid w:val="00B12DDB"/>
    <w:rsid w:val="00B14413"/>
    <w:rsid w:val="00B15819"/>
    <w:rsid w:val="00B16A25"/>
    <w:rsid w:val="00B17D1B"/>
    <w:rsid w:val="00B20BB1"/>
    <w:rsid w:val="00B20E8E"/>
    <w:rsid w:val="00B222E8"/>
    <w:rsid w:val="00B22D11"/>
    <w:rsid w:val="00B22EE0"/>
    <w:rsid w:val="00B2357A"/>
    <w:rsid w:val="00B248A8"/>
    <w:rsid w:val="00B273B2"/>
    <w:rsid w:val="00B30070"/>
    <w:rsid w:val="00B31F24"/>
    <w:rsid w:val="00B331A0"/>
    <w:rsid w:val="00B339A9"/>
    <w:rsid w:val="00B33CE4"/>
    <w:rsid w:val="00B367F8"/>
    <w:rsid w:val="00B41194"/>
    <w:rsid w:val="00B411D5"/>
    <w:rsid w:val="00B41459"/>
    <w:rsid w:val="00B42708"/>
    <w:rsid w:val="00B42C39"/>
    <w:rsid w:val="00B456DB"/>
    <w:rsid w:val="00B47C07"/>
    <w:rsid w:val="00B51817"/>
    <w:rsid w:val="00B52649"/>
    <w:rsid w:val="00B536F8"/>
    <w:rsid w:val="00B53DBB"/>
    <w:rsid w:val="00B54A20"/>
    <w:rsid w:val="00B57644"/>
    <w:rsid w:val="00B57BAD"/>
    <w:rsid w:val="00B60450"/>
    <w:rsid w:val="00B606FF"/>
    <w:rsid w:val="00B607F0"/>
    <w:rsid w:val="00B60946"/>
    <w:rsid w:val="00B6389F"/>
    <w:rsid w:val="00B64954"/>
    <w:rsid w:val="00B64AF3"/>
    <w:rsid w:val="00B64C1A"/>
    <w:rsid w:val="00B65474"/>
    <w:rsid w:val="00B6752C"/>
    <w:rsid w:val="00B675F2"/>
    <w:rsid w:val="00B676F7"/>
    <w:rsid w:val="00B706B7"/>
    <w:rsid w:val="00B739B4"/>
    <w:rsid w:val="00B74D05"/>
    <w:rsid w:val="00B75BF3"/>
    <w:rsid w:val="00B76635"/>
    <w:rsid w:val="00B802AC"/>
    <w:rsid w:val="00B805A8"/>
    <w:rsid w:val="00B80E25"/>
    <w:rsid w:val="00B82456"/>
    <w:rsid w:val="00B82592"/>
    <w:rsid w:val="00B83110"/>
    <w:rsid w:val="00B8326C"/>
    <w:rsid w:val="00B83759"/>
    <w:rsid w:val="00B84669"/>
    <w:rsid w:val="00B85997"/>
    <w:rsid w:val="00B86388"/>
    <w:rsid w:val="00B90974"/>
    <w:rsid w:val="00B90FC8"/>
    <w:rsid w:val="00B93144"/>
    <w:rsid w:val="00B93400"/>
    <w:rsid w:val="00B94D14"/>
    <w:rsid w:val="00B94F96"/>
    <w:rsid w:val="00B95BE1"/>
    <w:rsid w:val="00B97D7F"/>
    <w:rsid w:val="00BA07DA"/>
    <w:rsid w:val="00BA16F5"/>
    <w:rsid w:val="00BA2362"/>
    <w:rsid w:val="00BA350D"/>
    <w:rsid w:val="00BA5169"/>
    <w:rsid w:val="00BA6361"/>
    <w:rsid w:val="00BA6981"/>
    <w:rsid w:val="00BB1DB2"/>
    <w:rsid w:val="00BB267A"/>
    <w:rsid w:val="00BB27AC"/>
    <w:rsid w:val="00BB2A33"/>
    <w:rsid w:val="00BB2B7A"/>
    <w:rsid w:val="00BB3251"/>
    <w:rsid w:val="00BB4418"/>
    <w:rsid w:val="00BB45B1"/>
    <w:rsid w:val="00BB56B9"/>
    <w:rsid w:val="00BB5DEC"/>
    <w:rsid w:val="00BB6C70"/>
    <w:rsid w:val="00BB744F"/>
    <w:rsid w:val="00BB7D13"/>
    <w:rsid w:val="00BC25B9"/>
    <w:rsid w:val="00BC2AFD"/>
    <w:rsid w:val="00BC335F"/>
    <w:rsid w:val="00BC4650"/>
    <w:rsid w:val="00BC6995"/>
    <w:rsid w:val="00BD1F88"/>
    <w:rsid w:val="00BD2A62"/>
    <w:rsid w:val="00BD310A"/>
    <w:rsid w:val="00BD44B0"/>
    <w:rsid w:val="00BD4953"/>
    <w:rsid w:val="00BD4F7E"/>
    <w:rsid w:val="00BD6A54"/>
    <w:rsid w:val="00BD6F57"/>
    <w:rsid w:val="00BE087B"/>
    <w:rsid w:val="00BE0D0B"/>
    <w:rsid w:val="00BE18D8"/>
    <w:rsid w:val="00BE31BA"/>
    <w:rsid w:val="00BE523D"/>
    <w:rsid w:val="00BE53C2"/>
    <w:rsid w:val="00BE6D06"/>
    <w:rsid w:val="00BE765F"/>
    <w:rsid w:val="00BE7947"/>
    <w:rsid w:val="00BF0A73"/>
    <w:rsid w:val="00BF4BC3"/>
    <w:rsid w:val="00BF4D2D"/>
    <w:rsid w:val="00BF584F"/>
    <w:rsid w:val="00BF5C22"/>
    <w:rsid w:val="00BF64A9"/>
    <w:rsid w:val="00BF71FB"/>
    <w:rsid w:val="00BF7221"/>
    <w:rsid w:val="00C00B1F"/>
    <w:rsid w:val="00C0164C"/>
    <w:rsid w:val="00C01915"/>
    <w:rsid w:val="00C043C8"/>
    <w:rsid w:val="00C04A59"/>
    <w:rsid w:val="00C04C5F"/>
    <w:rsid w:val="00C05DE0"/>
    <w:rsid w:val="00C063FD"/>
    <w:rsid w:val="00C13D3C"/>
    <w:rsid w:val="00C14B94"/>
    <w:rsid w:val="00C14EA3"/>
    <w:rsid w:val="00C15963"/>
    <w:rsid w:val="00C15FF7"/>
    <w:rsid w:val="00C16104"/>
    <w:rsid w:val="00C163FE"/>
    <w:rsid w:val="00C16C8B"/>
    <w:rsid w:val="00C202C8"/>
    <w:rsid w:val="00C20C1A"/>
    <w:rsid w:val="00C213BA"/>
    <w:rsid w:val="00C23867"/>
    <w:rsid w:val="00C23D89"/>
    <w:rsid w:val="00C25232"/>
    <w:rsid w:val="00C25EC1"/>
    <w:rsid w:val="00C25FD0"/>
    <w:rsid w:val="00C27685"/>
    <w:rsid w:val="00C31058"/>
    <w:rsid w:val="00C3345D"/>
    <w:rsid w:val="00C33AF1"/>
    <w:rsid w:val="00C363C1"/>
    <w:rsid w:val="00C366A4"/>
    <w:rsid w:val="00C37B2E"/>
    <w:rsid w:val="00C37E0B"/>
    <w:rsid w:val="00C40C32"/>
    <w:rsid w:val="00C40FD2"/>
    <w:rsid w:val="00C4104C"/>
    <w:rsid w:val="00C41824"/>
    <w:rsid w:val="00C423C2"/>
    <w:rsid w:val="00C43656"/>
    <w:rsid w:val="00C43934"/>
    <w:rsid w:val="00C44619"/>
    <w:rsid w:val="00C44798"/>
    <w:rsid w:val="00C456FD"/>
    <w:rsid w:val="00C45B75"/>
    <w:rsid w:val="00C51E17"/>
    <w:rsid w:val="00C525C0"/>
    <w:rsid w:val="00C537F4"/>
    <w:rsid w:val="00C54F86"/>
    <w:rsid w:val="00C55C74"/>
    <w:rsid w:val="00C56776"/>
    <w:rsid w:val="00C57464"/>
    <w:rsid w:val="00C57ED8"/>
    <w:rsid w:val="00C60B7A"/>
    <w:rsid w:val="00C61DA7"/>
    <w:rsid w:val="00C62DAD"/>
    <w:rsid w:val="00C63718"/>
    <w:rsid w:val="00C63A78"/>
    <w:rsid w:val="00C64946"/>
    <w:rsid w:val="00C65907"/>
    <w:rsid w:val="00C66581"/>
    <w:rsid w:val="00C66BB9"/>
    <w:rsid w:val="00C703A9"/>
    <w:rsid w:val="00C70EFF"/>
    <w:rsid w:val="00C71E34"/>
    <w:rsid w:val="00C751EF"/>
    <w:rsid w:val="00C75D47"/>
    <w:rsid w:val="00C75DB4"/>
    <w:rsid w:val="00C76A57"/>
    <w:rsid w:val="00C76BD8"/>
    <w:rsid w:val="00C77537"/>
    <w:rsid w:val="00C812AB"/>
    <w:rsid w:val="00C8197C"/>
    <w:rsid w:val="00C834A4"/>
    <w:rsid w:val="00C83E62"/>
    <w:rsid w:val="00C83EA4"/>
    <w:rsid w:val="00C84404"/>
    <w:rsid w:val="00C849B9"/>
    <w:rsid w:val="00C86A2E"/>
    <w:rsid w:val="00C8773F"/>
    <w:rsid w:val="00C87A26"/>
    <w:rsid w:val="00C87C89"/>
    <w:rsid w:val="00C9055C"/>
    <w:rsid w:val="00C90E1B"/>
    <w:rsid w:val="00C911E9"/>
    <w:rsid w:val="00C92287"/>
    <w:rsid w:val="00C936A8"/>
    <w:rsid w:val="00C93D00"/>
    <w:rsid w:val="00C93E57"/>
    <w:rsid w:val="00C944B5"/>
    <w:rsid w:val="00C95246"/>
    <w:rsid w:val="00C95A56"/>
    <w:rsid w:val="00C965BB"/>
    <w:rsid w:val="00C96766"/>
    <w:rsid w:val="00C978A7"/>
    <w:rsid w:val="00C97943"/>
    <w:rsid w:val="00CA0E18"/>
    <w:rsid w:val="00CA34C4"/>
    <w:rsid w:val="00CA3650"/>
    <w:rsid w:val="00CA4712"/>
    <w:rsid w:val="00CA4E92"/>
    <w:rsid w:val="00CA5789"/>
    <w:rsid w:val="00CA6572"/>
    <w:rsid w:val="00CA6742"/>
    <w:rsid w:val="00CB125F"/>
    <w:rsid w:val="00CB1F11"/>
    <w:rsid w:val="00CB3BF9"/>
    <w:rsid w:val="00CB43DB"/>
    <w:rsid w:val="00CB6C80"/>
    <w:rsid w:val="00CB716E"/>
    <w:rsid w:val="00CB7488"/>
    <w:rsid w:val="00CC0AA2"/>
    <w:rsid w:val="00CC0B79"/>
    <w:rsid w:val="00CC14D5"/>
    <w:rsid w:val="00CC1C8B"/>
    <w:rsid w:val="00CC2FEF"/>
    <w:rsid w:val="00CC370A"/>
    <w:rsid w:val="00CC4065"/>
    <w:rsid w:val="00CC42AF"/>
    <w:rsid w:val="00CC4496"/>
    <w:rsid w:val="00CC6508"/>
    <w:rsid w:val="00CC6AA0"/>
    <w:rsid w:val="00CC6D6D"/>
    <w:rsid w:val="00CC726B"/>
    <w:rsid w:val="00CC7F28"/>
    <w:rsid w:val="00CD1F93"/>
    <w:rsid w:val="00CD21C8"/>
    <w:rsid w:val="00CD3B43"/>
    <w:rsid w:val="00CD4981"/>
    <w:rsid w:val="00CD6C95"/>
    <w:rsid w:val="00CE196A"/>
    <w:rsid w:val="00CE2584"/>
    <w:rsid w:val="00CE3948"/>
    <w:rsid w:val="00CE41E8"/>
    <w:rsid w:val="00CE47DC"/>
    <w:rsid w:val="00CE63BA"/>
    <w:rsid w:val="00CE78D7"/>
    <w:rsid w:val="00CF04B3"/>
    <w:rsid w:val="00CF25AB"/>
    <w:rsid w:val="00CF2863"/>
    <w:rsid w:val="00CF371E"/>
    <w:rsid w:val="00CF49FD"/>
    <w:rsid w:val="00CF5190"/>
    <w:rsid w:val="00CF653B"/>
    <w:rsid w:val="00CF6738"/>
    <w:rsid w:val="00D005DD"/>
    <w:rsid w:val="00D00A92"/>
    <w:rsid w:val="00D0178F"/>
    <w:rsid w:val="00D03142"/>
    <w:rsid w:val="00D044D5"/>
    <w:rsid w:val="00D0552F"/>
    <w:rsid w:val="00D06821"/>
    <w:rsid w:val="00D07F1F"/>
    <w:rsid w:val="00D1051B"/>
    <w:rsid w:val="00D117BE"/>
    <w:rsid w:val="00D11850"/>
    <w:rsid w:val="00D11C77"/>
    <w:rsid w:val="00D15375"/>
    <w:rsid w:val="00D16158"/>
    <w:rsid w:val="00D17935"/>
    <w:rsid w:val="00D17EAA"/>
    <w:rsid w:val="00D2309F"/>
    <w:rsid w:val="00D23D68"/>
    <w:rsid w:val="00D24789"/>
    <w:rsid w:val="00D24BA9"/>
    <w:rsid w:val="00D2503B"/>
    <w:rsid w:val="00D2640A"/>
    <w:rsid w:val="00D27DEB"/>
    <w:rsid w:val="00D3060A"/>
    <w:rsid w:val="00D306A5"/>
    <w:rsid w:val="00D30AFA"/>
    <w:rsid w:val="00D30CE1"/>
    <w:rsid w:val="00D31548"/>
    <w:rsid w:val="00D31CCA"/>
    <w:rsid w:val="00D31D67"/>
    <w:rsid w:val="00D34192"/>
    <w:rsid w:val="00D343E9"/>
    <w:rsid w:val="00D3528E"/>
    <w:rsid w:val="00D40A07"/>
    <w:rsid w:val="00D4109C"/>
    <w:rsid w:val="00D42BC3"/>
    <w:rsid w:val="00D4423F"/>
    <w:rsid w:val="00D44C96"/>
    <w:rsid w:val="00D46686"/>
    <w:rsid w:val="00D50A03"/>
    <w:rsid w:val="00D50DD8"/>
    <w:rsid w:val="00D51AF4"/>
    <w:rsid w:val="00D53496"/>
    <w:rsid w:val="00D53E3F"/>
    <w:rsid w:val="00D54BAC"/>
    <w:rsid w:val="00D55A5F"/>
    <w:rsid w:val="00D57DB6"/>
    <w:rsid w:val="00D606A9"/>
    <w:rsid w:val="00D65261"/>
    <w:rsid w:val="00D65C17"/>
    <w:rsid w:val="00D66582"/>
    <w:rsid w:val="00D711D9"/>
    <w:rsid w:val="00D72D45"/>
    <w:rsid w:val="00D73D22"/>
    <w:rsid w:val="00D74BBD"/>
    <w:rsid w:val="00D75DB2"/>
    <w:rsid w:val="00D76C12"/>
    <w:rsid w:val="00D77214"/>
    <w:rsid w:val="00D77293"/>
    <w:rsid w:val="00D8098A"/>
    <w:rsid w:val="00D8237E"/>
    <w:rsid w:val="00D82690"/>
    <w:rsid w:val="00D838EC"/>
    <w:rsid w:val="00D86AD2"/>
    <w:rsid w:val="00D8798B"/>
    <w:rsid w:val="00D87FE9"/>
    <w:rsid w:val="00D92786"/>
    <w:rsid w:val="00D93122"/>
    <w:rsid w:val="00D941CE"/>
    <w:rsid w:val="00D943ED"/>
    <w:rsid w:val="00D956A3"/>
    <w:rsid w:val="00D956EE"/>
    <w:rsid w:val="00D96D62"/>
    <w:rsid w:val="00D971F1"/>
    <w:rsid w:val="00DA2854"/>
    <w:rsid w:val="00DA2D67"/>
    <w:rsid w:val="00DA6E1E"/>
    <w:rsid w:val="00DA707F"/>
    <w:rsid w:val="00DA7A7D"/>
    <w:rsid w:val="00DB0864"/>
    <w:rsid w:val="00DB2241"/>
    <w:rsid w:val="00DB275A"/>
    <w:rsid w:val="00DB2E67"/>
    <w:rsid w:val="00DB52C4"/>
    <w:rsid w:val="00DB52E5"/>
    <w:rsid w:val="00DB5573"/>
    <w:rsid w:val="00DB676E"/>
    <w:rsid w:val="00DB7D35"/>
    <w:rsid w:val="00DC036F"/>
    <w:rsid w:val="00DC1D36"/>
    <w:rsid w:val="00DC2254"/>
    <w:rsid w:val="00DC2CDF"/>
    <w:rsid w:val="00DC426E"/>
    <w:rsid w:val="00DC64C0"/>
    <w:rsid w:val="00DC738C"/>
    <w:rsid w:val="00DD0B83"/>
    <w:rsid w:val="00DD17B2"/>
    <w:rsid w:val="00DD1C1A"/>
    <w:rsid w:val="00DD1D85"/>
    <w:rsid w:val="00DD350A"/>
    <w:rsid w:val="00DD4C06"/>
    <w:rsid w:val="00DD4E13"/>
    <w:rsid w:val="00DD605F"/>
    <w:rsid w:val="00DD61C8"/>
    <w:rsid w:val="00DD65FD"/>
    <w:rsid w:val="00DD6EC0"/>
    <w:rsid w:val="00DD7F35"/>
    <w:rsid w:val="00DE009E"/>
    <w:rsid w:val="00DE13F1"/>
    <w:rsid w:val="00DE2452"/>
    <w:rsid w:val="00DE33AB"/>
    <w:rsid w:val="00DE408B"/>
    <w:rsid w:val="00DE4100"/>
    <w:rsid w:val="00DE42FD"/>
    <w:rsid w:val="00DE4353"/>
    <w:rsid w:val="00DE4E2E"/>
    <w:rsid w:val="00DE5C0E"/>
    <w:rsid w:val="00DF0DEA"/>
    <w:rsid w:val="00DF2D8E"/>
    <w:rsid w:val="00DF390D"/>
    <w:rsid w:val="00DF3ECD"/>
    <w:rsid w:val="00DF4B22"/>
    <w:rsid w:val="00DF671A"/>
    <w:rsid w:val="00DF6DE5"/>
    <w:rsid w:val="00DF778C"/>
    <w:rsid w:val="00E003FE"/>
    <w:rsid w:val="00E00724"/>
    <w:rsid w:val="00E01240"/>
    <w:rsid w:val="00E0263B"/>
    <w:rsid w:val="00E02E35"/>
    <w:rsid w:val="00E03746"/>
    <w:rsid w:val="00E05349"/>
    <w:rsid w:val="00E1038C"/>
    <w:rsid w:val="00E103EC"/>
    <w:rsid w:val="00E113EA"/>
    <w:rsid w:val="00E1397D"/>
    <w:rsid w:val="00E14762"/>
    <w:rsid w:val="00E14970"/>
    <w:rsid w:val="00E1515C"/>
    <w:rsid w:val="00E1560C"/>
    <w:rsid w:val="00E15D5E"/>
    <w:rsid w:val="00E16941"/>
    <w:rsid w:val="00E16D47"/>
    <w:rsid w:val="00E17D58"/>
    <w:rsid w:val="00E20089"/>
    <w:rsid w:val="00E21957"/>
    <w:rsid w:val="00E224E1"/>
    <w:rsid w:val="00E229E9"/>
    <w:rsid w:val="00E245E6"/>
    <w:rsid w:val="00E25B33"/>
    <w:rsid w:val="00E25E6E"/>
    <w:rsid w:val="00E27B1C"/>
    <w:rsid w:val="00E27EC2"/>
    <w:rsid w:val="00E321E2"/>
    <w:rsid w:val="00E32C86"/>
    <w:rsid w:val="00E32F6F"/>
    <w:rsid w:val="00E34D02"/>
    <w:rsid w:val="00E3630F"/>
    <w:rsid w:val="00E374CE"/>
    <w:rsid w:val="00E40B0D"/>
    <w:rsid w:val="00E41C49"/>
    <w:rsid w:val="00E4311E"/>
    <w:rsid w:val="00E43463"/>
    <w:rsid w:val="00E43A6B"/>
    <w:rsid w:val="00E44380"/>
    <w:rsid w:val="00E4541B"/>
    <w:rsid w:val="00E46608"/>
    <w:rsid w:val="00E470E8"/>
    <w:rsid w:val="00E50585"/>
    <w:rsid w:val="00E51140"/>
    <w:rsid w:val="00E51E04"/>
    <w:rsid w:val="00E5220F"/>
    <w:rsid w:val="00E52EB2"/>
    <w:rsid w:val="00E53D6B"/>
    <w:rsid w:val="00E54E71"/>
    <w:rsid w:val="00E5502E"/>
    <w:rsid w:val="00E558F9"/>
    <w:rsid w:val="00E55B0C"/>
    <w:rsid w:val="00E569AD"/>
    <w:rsid w:val="00E57288"/>
    <w:rsid w:val="00E6058A"/>
    <w:rsid w:val="00E60BD2"/>
    <w:rsid w:val="00E621D0"/>
    <w:rsid w:val="00E62AE7"/>
    <w:rsid w:val="00E6353A"/>
    <w:rsid w:val="00E63B60"/>
    <w:rsid w:val="00E648B0"/>
    <w:rsid w:val="00E66C9A"/>
    <w:rsid w:val="00E74B3F"/>
    <w:rsid w:val="00E74E66"/>
    <w:rsid w:val="00E76ECC"/>
    <w:rsid w:val="00E77356"/>
    <w:rsid w:val="00E77BD9"/>
    <w:rsid w:val="00E77D8B"/>
    <w:rsid w:val="00E82050"/>
    <w:rsid w:val="00E84383"/>
    <w:rsid w:val="00E856B9"/>
    <w:rsid w:val="00E85CE0"/>
    <w:rsid w:val="00E8655F"/>
    <w:rsid w:val="00E87279"/>
    <w:rsid w:val="00E90741"/>
    <w:rsid w:val="00E91252"/>
    <w:rsid w:val="00E9188B"/>
    <w:rsid w:val="00E928CC"/>
    <w:rsid w:val="00E933B4"/>
    <w:rsid w:val="00E945A5"/>
    <w:rsid w:val="00E9513D"/>
    <w:rsid w:val="00E95D8D"/>
    <w:rsid w:val="00E965D8"/>
    <w:rsid w:val="00EA2FB6"/>
    <w:rsid w:val="00EA3883"/>
    <w:rsid w:val="00EA3EE2"/>
    <w:rsid w:val="00EA3FBD"/>
    <w:rsid w:val="00EA44B4"/>
    <w:rsid w:val="00EA4D29"/>
    <w:rsid w:val="00EA75F8"/>
    <w:rsid w:val="00EB024A"/>
    <w:rsid w:val="00EB3990"/>
    <w:rsid w:val="00EB40BF"/>
    <w:rsid w:val="00EB6C8F"/>
    <w:rsid w:val="00EC11D1"/>
    <w:rsid w:val="00EC4943"/>
    <w:rsid w:val="00EC5AFB"/>
    <w:rsid w:val="00EC6B1B"/>
    <w:rsid w:val="00ED2AA6"/>
    <w:rsid w:val="00ED6EF6"/>
    <w:rsid w:val="00ED79EE"/>
    <w:rsid w:val="00EE05D2"/>
    <w:rsid w:val="00EE11FB"/>
    <w:rsid w:val="00EE2587"/>
    <w:rsid w:val="00EE3066"/>
    <w:rsid w:val="00EE3B51"/>
    <w:rsid w:val="00EE3BC4"/>
    <w:rsid w:val="00EE435E"/>
    <w:rsid w:val="00EE66BB"/>
    <w:rsid w:val="00EE7078"/>
    <w:rsid w:val="00EF0335"/>
    <w:rsid w:val="00EF323E"/>
    <w:rsid w:val="00EF3C8E"/>
    <w:rsid w:val="00EF45D1"/>
    <w:rsid w:val="00EF5220"/>
    <w:rsid w:val="00EF58AF"/>
    <w:rsid w:val="00EF7747"/>
    <w:rsid w:val="00F009E2"/>
    <w:rsid w:val="00F017C2"/>
    <w:rsid w:val="00F02954"/>
    <w:rsid w:val="00F03640"/>
    <w:rsid w:val="00F03EBD"/>
    <w:rsid w:val="00F05C5F"/>
    <w:rsid w:val="00F104A5"/>
    <w:rsid w:val="00F119C7"/>
    <w:rsid w:val="00F122BB"/>
    <w:rsid w:val="00F12924"/>
    <w:rsid w:val="00F12B12"/>
    <w:rsid w:val="00F13696"/>
    <w:rsid w:val="00F14F1B"/>
    <w:rsid w:val="00F16B5B"/>
    <w:rsid w:val="00F17192"/>
    <w:rsid w:val="00F17691"/>
    <w:rsid w:val="00F17F59"/>
    <w:rsid w:val="00F21774"/>
    <w:rsid w:val="00F22568"/>
    <w:rsid w:val="00F23C6A"/>
    <w:rsid w:val="00F2542A"/>
    <w:rsid w:val="00F2636B"/>
    <w:rsid w:val="00F26613"/>
    <w:rsid w:val="00F300D7"/>
    <w:rsid w:val="00F3058A"/>
    <w:rsid w:val="00F31206"/>
    <w:rsid w:val="00F3186B"/>
    <w:rsid w:val="00F31B95"/>
    <w:rsid w:val="00F32450"/>
    <w:rsid w:val="00F35E42"/>
    <w:rsid w:val="00F36CA5"/>
    <w:rsid w:val="00F3702F"/>
    <w:rsid w:val="00F379DD"/>
    <w:rsid w:val="00F37B73"/>
    <w:rsid w:val="00F37C0B"/>
    <w:rsid w:val="00F37CBB"/>
    <w:rsid w:val="00F40147"/>
    <w:rsid w:val="00F40188"/>
    <w:rsid w:val="00F401D1"/>
    <w:rsid w:val="00F4074E"/>
    <w:rsid w:val="00F407C8"/>
    <w:rsid w:val="00F418F8"/>
    <w:rsid w:val="00F4268E"/>
    <w:rsid w:val="00F44849"/>
    <w:rsid w:val="00F45CE2"/>
    <w:rsid w:val="00F46667"/>
    <w:rsid w:val="00F4692C"/>
    <w:rsid w:val="00F47023"/>
    <w:rsid w:val="00F470DD"/>
    <w:rsid w:val="00F50B10"/>
    <w:rsid w:val="00F51148"/>
    <w:rsid w:val="00F52100"/>
    <w:rsid w:val="00F53E7E"/>
    <w:rsid w:val="00F54C49"/>
    <w:rsid w:val="00F54DE2"/>
    <w:rsid w:val="00F555D4"/>
    <w:rsid w:val="00F55819"/>
    <w:rsid w:val="00F55826"/>
    <w:rsid w:val="00F575A1"/>
    <w:rsid w:val="00F606BD"/>
    <w:rsid w:val="00F60BCC"/>
    <w:rsid w:val="00F60DC3"/>
    <w:rsid w:val="00F61EA9"/>
    <w:rsid w:val="00F63F1A"/>
    <w:rsid w:val="00F64C70"/>
    <w:rsid w:val="00F66EF4"/>
    <w:rsid w:val="00F67374"/>
    <w:rsid w:val="00F673DA"/>
    <w:rsid w:val="00F676A4"/>
    <w:rsid w:val="00F701FD"/>
    <w:rsid w:val="00F74F2A"/>
    <w:rsid w:val="00F75CE3"/>
    <w:rsid w:val="00F7601B"/>
    <w:rsid w:val="00F7606A"/>
    <w:rsid w:val="00F778DF"/>
    <w:rsid w:val="00F8024C"/>
    <w:rsid w:val="00F809AB"/>
    <w:rsid w:val="00F80A2A"/>
    <w:rsid w:val="00F81000"/>
    <w:rsid w:val="00F81452"/>
    <w:rsid w:val="00F83D09"/>
    <w:rsid w:val="00F84723"/>
    <w:rsid w:val="00F84B1F"/>
    <w:rsid w:val="00F87687"/>
    <w:rsid w:val="00F90F48"/>
    <w:rsid w:val="00F918B5"/>
    <w:rsid w:val="00F92177"/>
    <w:rsid w:val="00F92A7A"/>
    <w:rsid w:val="00F93A3E"/>
    <w:rsid w:val="00FA08BA"/>
    <w:rsid w:val="00FA28E2"/>
    <w:rsid w:val="00FA36A7"/>
    <w:rsid w:val="00FA3832"/>
    <w:rsid w:val="00FA53D2"/>
    <w:rsid w:val="00FA7162"/>
    <w:rsid w:val="00FB16DD"/>
    <w:rsid w:val="00FB17F3"/>
    <w:rsid w:val="00FB43FE"/>
    <w:rsid w:val="00FB460F"/>
    <w:rsid w:val="00FB528B"/>
    <w:rsid w:val="00FB6985"/>
    <w:rsid w:val="00FB7029"/>
    <w:rsid w:val="00FC0727"/>
    <w:rsid w:val="00FC40F9"/>
    <w:rsid w:val="00FC583F"/>
    <w:rsid w:val="00FC5EC5"/>
    <w:rsid w:val="00FC7FAD"/>
    <w:rsid w:val="00FD11AB"/>
    <w:rsid w:val="00FD1247"/>
    <w:rsid w:val="00FD2503"/>
    <w:rsid w:val="00FD31E9"/>
    <w:rsid w:val="00FD4AFD"/>
    <w:rsid w:val="00FD4F5C"/>
    <w:rsid w:val="00FD55C8"/>
    <w:rsid w:val="00FE3188"/>
    <w:rsid w:val="00FE43F2"/>
    <w:rsid w:val="00FE48B0"/>
    <w:rsid w:val="00FE4955"/>
    <w:rsid w:val="00FE4F61"/>
    <w:rsid w:val="00FE54EE"/>
    <w:rsid w:val="00FE6258"/>
    <w:rsid w:val="00FE6D19"/>
    <w:rsid w:val="00FE73E0"/>
    <w:rsid w:val="00FF154A"/>
    <w:rsid w:val="00FF4362"/>
    <w:rsid w:val="00FF4F08"/>
    <w:rsid w:val="00FF5091"/>
    <w:rsid w:val="00FF564E"/>
    <w:rsid w:val="00FF682A"/>
    <w:rsid w:val="00FF6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691230">
      <w:bodyDiv w:val="1"/>
      <w:marLeft w:val="0"/>
      <w:marRight w:val="0"/>
      <w:marTop w:val="0"/>
      <w:marBottom w:val="0"/>
      <w:divBdr>
        <w:top w:val="none" w:sz="0" w:space="0" w:color="auto"/>
        <w:left w:val="none" w:sz="0" w:space="0" w:color="auto"/>
        <w:bottom w:val="none" w:sz="0" w:space="0" w:color="auto"/>
        <w:right w:val="none" w:sz="0" w:space="0" w:color="auto"/>
      </w:divBdr>
      <w:divsChild>
        <w:div w:id="547570231">
          <w:marLeft w:val="0"/>
          <w:marRight w:val="0"/>
          <w:marTop w:val="0"/>
          <w:marBottom w:val="180"/>
          <w:divBdr>
            <w:top w:val="none" w:sz="0" w:space="0" w:color="auto"/>
            <w:left w:val="none" w:sz="0" w:space="0" w:color="auto"/>
            <w:bottom w:val="none" w:sz="0" w:space="0" w:color="auto"/>
            <w:right w:val="none" w:sz="0" w:space="0" w:color="auto"/>
          </w:divBdr>
        </w:div>
        <w:div w:id="1139373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3314</Words>
  <Characters>18896</Characters>
  <Application>Microsoft Office Word</Application>
  <DocSecurity>0</DocSecurity>
  <Lines>157</Lines>
  <Paragraphs>44</Paragraphs>
  <ScaleCrop>false</ScaleCrop>
  <Company/>
  <LinksUpToDate>false</LinksUpToDate>
  <CharactersWithSpaces>22166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2022-12-23T12:31:00Z</dcterms:created>
  <dcterms:modified xsi:type="dcterms:W3CDTF">2022-12-23T12:31:00Z</dcterms:modified>
</cp:coreProperties>
</file>