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F1" w:rsidRDefault="00857AD3" w:rsidP="00857AD3">
      <w:pPr>
        <w:pStyle w:val="a8"/>
        <w:jc w:val="center"/>
        <w:rPr>
          <w:b/>
        </w:rPr>
      </w:pPr>
      <w:r>
        <w:rPr>
          <w:b/>
        </w:rPr>
        <w:t>Аннотация программы</w:t>
      </w:r>
    </w:p>
    <w:p w:rsidR="00857AD3" w:rsidRDefault="00857AD3" w:rsidP="00857AD3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 w:rsidP="007A5BC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Дополнительная общеобразовательная программа </w:t>
            </w:r>
            <w:r w:rsidR="007A5BC4" w:rsidRPr="007A5BC4">
              <w:rPr>
                <w:color w:val="000000"/>
              </w:rPr>
              <w:t>«</w:t>
            </w:r>
            <w:r w:rsidR="007A5BC4" w:rsidRPr="007A5BC4">
              <w:rPr>
                <w:color w:val="000000"/>
                <w:shd w:val="clear" w:color="auto" w:fill="FFFFFF"/>
              </w:rPr>
              <w:t>От слова к букве» (речевое развитие)</w:t>
            </w:r>
            <w:r w:rsidR="007A5BC4" w:rsidRPr="007A5BC4">
              <w:rPr>
                <w:color w:val="000000"/>
              </w:rPr>
              <w:t>»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752B78" w:rsidP="007A5BC4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Учитель начальных классов </w:t>
            </w:r>
            <w:proofErr w:type="spellStart"/>
            <w:r w:rsidR="007A5BC4">
              <w:rPr>
                <w:lang w:eastAsia="en-US"/>
              </w:rPr>
              <w:t>Зайкина</w:t>
            </w:r>
            <w:proofErr w:type="spellEnd"/>
            <w:r w:rsidR="007A5BC4">
              <w:rPr>
                <w:lang w:eastAsia="en-US"/>
              </w:rPr>
              <w:t xml:space="preserve"> Е.</w:t>
            </w:r>
            <w:r>
              <w:rPr>
                <w:lang w:eastAsia="en-US"/>
              </w:rPr>
              <w:t>В.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CA7821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Познавательная 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Цель </w:t>
            </w: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задачи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7A5BC4" w:rsidP="007072DF">
            <w:pPr>
              <w:pStyle w:val="ac"/>
              <w:jc w:val="both"/>
            </w:pPr>
            <w:r>
              <w:t>О</w:t>
            </w:r>
            <w:r w:rsidRPr="001069CD">
              <w:t>бщее развитие ребенка, посредством которого создается прочная основа для успешного изучения русского языка.</w:t>
            </w:r>
          </w:p>
          <w:p w:rsidR="007A5BC4" w:rsidRPr="00752B78" w:rsidRDefault="007A5BC4" w:rsidP="007072DF">
            <w:pPr>
              <w:pStyle w:val="ac"/>
              <w:jc w:val="both"/>
              <w:rPr>
                <w:lang w:eastAsia="en-US"/>
              </w:rPr>
            </w:pPr>
          </w:p>
          <w:p w:rsidR="007A5BC4" w:rsidRPr="007A5BC4" w:rsidRDefault="007A5BC4" w:rsidP="007A5BC4">
            <w:pPr>
              <w:numPr>
                <w:ilvl w:val="0"/>
                <w:numId w:val="22"/>
              </w:numPr>
              <w:spacing w:line="360" w:lineRule="auto"/>
              <w:ind w:left="459" w:hanging="426"/>
              <w:contextualSpacing/>
              <w:jc w:val="both"/>
            </w:pPr>
            <w:r w:rsidRPr="007A5BC4">
              <w:t>развитие умений говорения и слушания, обогащения активного, пассивного и потенциального словаря ребенка.</w:t>
            </w:r>
          </w:p>
          <w:p w:rsidR="007A5BC4" w:rsidRPr="007A5BC4" w:rsidRDefault="007A5BC4" w:rsidP="007A5BC4">
            <w:pPr>
              <w:numPr>
                <w:ilvl w:val="0"/>
                <w:numId w:val="22"/>
              </w:numPr>
              <w:spacing w:line="360" w:lineRule="auto"/>
              <w:ind w:left="459" w:hanging="426"/>
              <w:contextualSpacing/>
              <w:jc w:val="both"/>
            </w:pPr>
            <w:r w:rsidRPr="007A5BC4">
              <w:rPr>
                <w:shd w:val="clear" w:color="auto" w:fill="FFFFFF"/>
              </w:rPr>
              <w:t xml:space="preserve"> Создание условий для развития детей (обогащение и активизация словарного запаса на основе социокультурных категорий и ценностей, развитие монологической и диалогической речи, способности к рассуждению и доказательству).</w:t>
            </w:r>
          </w:p>
          <w:p w:rsidR="007A5BC4" w:rsidRPr="007A5BC4" w:rsidRDefault="007A5BC4" w:rsidP="007A5BC4">
            <w:pPr>
              <w:numPr>
                <w:ilvl w:val="0"/>
                <w:numId w:val="22"/>
              </w:numPr>
              <w:spacing w:line="360" w:lineRule="auto"/>
              <w:ind w:left="459" w:hanging="426"/>
              <w:contextualSpacing/>
              <w:jc w:val="both"/>
            </w:pPr>
            <w:r w:rsidRPr="007A5BC4">
              <w:rPr>
                <w:shd w:val="clear" w:color="auto" w:fill="FFFFFF"/>
              </w:rPr>
              <w:t xml:space="preserve"> Способствовать к приобретению детьми коммуникативных и управленческих навыков путем использования активных форм обучения (ресурсный круг, работа в паре, в группе).</w:t>
            </w:r>
          </w:p>
          <w:p w:rsidR="007A5BC4" w:rsidRPr="007A5BC4" w:rsidRDefault="007A5BC4" w:rsidP="007A5BC4">
            <w:pPr>
              <w:numPr>
                <w:ilvl w:val="0"/>
                <w:numId w:val="22"/>
              </w:numPr>
              <w:spacing w:line="360" w:lineRule="auto"/>
              <w:ind w:left="459" w:hanging="426"/>
              <w:contextualSpacing/>
              <w:jc w:val="both"/>
            </w:pPr>
            <w:r w:rsidRPr="007A5BC4">
              <w:rPr>
                <w:shd w:val="clear" w:color="auto" w:fill="FFFFFF"/>
              </w:rPr>
              <w:t xml:space="preserve"> Создание условия для развития фонематического слуха, умения различать на слух и в произношении все звуки речи.</w:t>
            </w:r>
          </w:p>
          <w:p w:rsidR="00623FF1" w:rsidRDefault="00623FF1" w:rsidP="00752B78">
            <w:pPr>
              <w:pStyle w:val="ad"/>
              <w:jc w:val="both"/>
              <w:rPr>
                <w:lang w:eastAsia="en-US"/>
              </w:rPr>
            </w:pPr>
          </w:p>
        </w:tc>
      </w:tr>
      <w:tr w:rsidR="00623FF1" w:rsidTr="00816531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7821" w:rsidRPr="00CA7821" w:rsidRDefault="00CA7821" w:rsidP="00CA7821">
            <w:pPr>
              <w:shd w:val="clear" w:color="auto" w:fill="FFFFFF"/>
              <w:spacing w:line="375" w:lineRule="atLeast"/>
            </w:pPr>
            <w:r w:rsidRPr="00CA7821">
              <w:t>К концу обучения старший дошкольник должен обладать следующими знаниями:</w:t>
            </w:r>
          </w:p>
          <w:p w:rsidR="00CA7821" w:rsidRPr="00CA7821" w:rsidRDefault="00CA7821" w:rsidP="00CA7821">
            <w:pPr>
              <w:shd w:val="clear" w:color="auto" w:fill="FFFFFF"/>
              <w:spacing w:line="375" w:lineRule="atLeast"/>
            </w:pPr>
            <w:r w:rsidRPr="00CA7821">
              <w:t>-уметь различать и дифференцировать на слух и произношение все фонемы родного языка</w:t>
            </w:r>
          </w:p>
          <w:p w:rsidR="00CA7821" w:rsidRPr="00CA7821" w:rsidRDefault="00CA7821" w:rsidP="00CA7821">
            <w:pPr>
              <w:shd w:val="clear" w:color="auto" w:fill="FFFFFF"/>
              <w:spacing w:line="375" w:lineRule="atLeast"/>
            </w:pPr>
            <w:r w:rsidRPr="00CA7821">
              <w:t>-уметь различать звуки: гласные, согласные, твердые, мягкие</w:t>
            </w:r>
          </w:p>
          <w:p w:rsidR="00CA7821" w:rsidRPr="00CA7821" w:rsidRDefault="00CA7821" w:rsidP="00CA7821">
            <w:pPr>
              <w:shd w:val="clear" w:color="auto" w:fill="FFFFFF"/>
              <w:spacing w:line="375" w:lineRule="atLeast"/>
            </w:pPr>
            <w:r w:rsidRPr="00CA7821">
              <w:t>-хорошо владеть понятиями: предложение, слово, слог, звук, ударение, знать порядок букв и их названия</w:t>
            </w:r>
          </w:p>
          <w:p w:rsidR="00CA7821" w:rsidRPr="00CA7821" w:rsidRDefault="00CA7821" w:rsidP="00CA7821">
            <w:pPr>
              <w:shd w:val="clear" w:color="auto" w:fill="FFFFFF"/>
              <w:spacing w:line="375" w:lineRule="atLeast"/>
            </w:pPr>
            <w:r w:rsidRPr="00CA7821">
              <w:t>-правильно ставить ударение в знакомых словах</w:t>
            </w:r>
          </w:p>
          <w:p w:rsidR="00CA7821" w:rsidRPr="00CA7821" w:rsidRDefault="00CA7821" w:rsidP="00CA7821">
            <w:pPr>
              <w:shd w:val="clear" w:color="auto" w:fill="FFFFFF"/>
              <w:spacing w:line="375" w:lineRule="atLeast"/>
            </w:pPr>
            <w:r w:rsidRPr="00CA7821">
              <w:t>-последовательно выделять звуки из состава слова, самостоятельно определять звуковые элементы</w:t>
            </w:r>
          </w:p>
          <w:p w:rsidR="00CA7821" w:rsidRPr="00CA7821" w:rsidRDefault="00CA7821" w:rsidP="00CA7821">
            <w:pPr>
              <w:shd w:val="clear" w:color="auto" w:fill="FFFFFF"/>
              <w:spacing w:line="375" w:lineRule="atLeast"/>
            </w:pPr>
            <w:r w:rsidRPr="00CA7821">
              <w:lastRenderedPageBreak/>
              <w:t xml:space="preserve">-овладеть сознательным </w:t>
            </w:r>
            <w:proofErr w:type="spellStart"/>
            <w:r w:rsidRPr="00CA7821">
              <w:t>послоговым</w:t>
            </w:r>
            <w:proofErr w:type="spellEnd"/>
            <w:r w:rsidRPr="00CA7821">
              <w:t xml:space="preserve"> чтением, уметь читать не только слова, но и простые </w:t>
            </w:r>
            <w:proofErr w:type="gramStart"/>
            <w:r w:rsidRPr="00CA7821">
              <w:t>предложения</w:t>
            </w:r>
            <w:proofErr w:type="gramEnd"/>
            <w:r w:rsidRPr="00CA7821">
              <w:t xml:space="preserve"> и короткие тексты</w:t>
            </w:r>
          </w:p>
          <w:p w:rsidR="00CA7821" w:rsidRPr="00CA7821" w:rsidRDefault="00CA7821" w:rsidP="00CA7821">
            <w:pPr>
              <w:shd w:val="clear" w:color="auto" w:fill="FFFFFF"/>
              <w:spacing w:line="375" w:lineRule="atLeast"/>
            </w:pPr>
            <w:r w:rsidRPr="00CA7821">
              <w:t>-осознанно контролировать звучание собственной и чужой речи, иметь интонационную выразительность, развитую дикцию, отчетливо произносить слова</w:t>
            </w:r>
          </w:p>
          <w:p w:rsidR="00CA7821" w:rsidRPr="00CA7821" w:rsidRDefault="00CA7821" w:rsidP="00CA7821">
            <w:pPr>
              <w:shd w:val="clear" w:color="auto" w:fill="FFFFFF"/>
              <w:spacing w:line="375" w:lineRule="atLeast"/>
            </w:pPr>
            <w:r w:rsidRPr="00CA7821">
              <w:t>-доброжелательно относиться к ответам и рассказам других детей и педагога</w:t>
            </w:r>
          </w:p>
          <w:p w:rsidR="00623FF1" w:rsidRPr="00752B78" w:rsidRDefault="00623FF1">
            <w:pPr>
              <w:pStyle w:val="a8"/>
              <w:spacing w:line="276" w:lineRule="auto"/>
              <w:rPr>
                <w:color w:val="FF0000"/>
                <w:lang w:eastAsia="en-US"/>
              </w:rPr>
            </w:pPr>
            <w:bookmarkStart w:id="0" w:name="_GoBack"/>
            <w:bookmarkEnd w:id="0"/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 w:rsidP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23FF1">
              <w:rPr>
                <w:lang w:eastAsia="en-US"/>
              </w:rPr>
              <w:t>-</w:t>
            </w:r>
            <w:r>
              <w:rPr>
                <w:lang w:eastAsia="en-US"/>
              </w:rPr>
              <w:t>7</w:t>
            </w:r>
            <w:r w:rsidR="00623FF1">
              <w:rPr>
                <w:lang w:eastAsia="en-US"/>
              </w:rPr>
              <w:t xml:space="preserve"> лет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20-22</w:t>
            </w:r>
          </w:p>
        </w:tc>
      </w:tr>
    </w:tbl>
    <w:p w:rsidR="00623FF1" w:rsidRDefault="00623FF1" w:rsidP="00623FF1">
      <w:pPr>
        <w:pStyle w:val="a8"/>
        <w:jc w:val="center"/>
        <w:rPr>
          <w:b/>
          <w:color w:val="FF0000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sectPr w:rsidR="00623FF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B6497"/>
    <w:multiLevelType w:val="hybridMultilevel"/>
    <w:tmpl w:val="5E1839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65AD6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60478"/>
    <w:multiLevelType w:val="hybridMultilevel"/>
    <w:tmpl w:val="4BFC586E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F12487"/>
    <w:multiLevelType w:val="hybridMultilevel"/>
    <w:tmpl w:val="298059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4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6"/>
  </w:num>
  <w:num w:numId="5">
    <w:abstractNumId w:val="0"/>
  </w:num>
  <w:num w:numId="6">
    <w:abstractNumId w:val="0"/>
  </w:num>
  <w:num w:numId="7">
    <w:abstractNumId w:val="2"/>
  </w:num>
  <w:num w:numId="8">
    <w:abstractNumId w:val="2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7"/>
  </w:num>
  <w:num w:numId="17">
    <w:abstractNumId w:val="12"/>
  </w:num>
  <w:num w:numId="18">
    <w:abstractNumId w:val="4"/>
  </w:num>
  <w:num w:numId="19">
    <w:abstractNumId w:val="3"/>
  </w:num>
  <w:num w:numId="20">
    <w:abstractNumId w:val="8"/>
  </w:num>
  <w:num w:numId="21">
    <w:abstractNumId w:val="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B65EE"/>
    <w:rsid w:val="001D6FFB"/>
    <w:rsid w:val="00256A20"/>
    <w:rsid w:val="0026692B"/>
    <w:rsid w:val="002A2FA8"/>
    <w:rsid w:val="002C1426"/>
    <w:rsid w:val="002D18AA"/>
    <w:rsid w:val="002E54F4"/>
    <w:rsid w:val="0032693B"/>
    <w:rsid w:val="00333749"/>
    <w:rsid w:val="00365506"/>
    <w:rsid w:val="003A5D67"/>
    <w:rsid w:val="003B089F"/>
    <w:rsid w:val="003B1D7D"/>
    <w:rsid w:val="003B5D55"/>
    <w:rsid w:val="00414A38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A5BC4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A7821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D0821"/>
    <w:rsid w:val="00FE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2F777-D5CC-42DB-9DCC-4ED57D8B8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User</cp:lastModifiedBy>
  <cp:revision>35</cp:revision>
  <cp:lastPrinted>2020-04-20T09:14:00Z</cp:lastPrinted>
  <dcterms:created xsi:type="dcterms:W3CDTF">2020-04-17T13:14:00Z</dcterms:created>
  <dcterms:modified xsi:type="dcterms:W3CDTF">2024-11-07T22:25:00Z</dcterms:modified>
</cp:coreProperties>
</file>